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C0" w:rsidRPr="006557C0" w:rsidRDefault="006557C0" w:rsidP="006557C0">
      <w:pPr>
        <w:shd w:val="clear" w:color="auto" w:fill="FFFFFF"/>
        <w:spacing w:before="120" w:after="120" w:line="240" w:lineRule="auto"/>
        <w:jc w:val="center"/>
        <w:outlineLvl w:val="0"/>
        <w:rPr>
          <w:rFonts w:ascii="Segoe UI" w:eastAsia="Times New Roman" w:hAnsi="Segoe UI" w:cs="Segoe UI"/>
          <w:b/>
          <w:color w:val="555555"/>
          <w:kern w:val="36"/>
          <w:sz w:val="36"/>
          <w:szCs w:val="36"/>
          <w:u w:val="single"/>
        </w:rPr>
      </w:pPr>
      <w:r w:rsidRPr="006557C0">
        <w:rPr>
          <w:rFonts w:ascii="Segoe UI" w:eastAsia="Times New Roman" w:hAnsi="Segoe UI" w:cs="Segoe UI"/>
          <w:b/>
          <w:color w:val="555555"/>
          <w:kern w:val="36"/>
          <w:sz w:val="36"/>
          <w:szCs w:val="36"/>
          <w:u w:val="single"/>
        </w:rPr>
        <w:t>Главные правила безопасности в купальный сезон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Летом многих влечет к водоемам и взрослых и детей. Организовывая свой отдых, необходимо помнить о соблюдении правил безопасности. Сотрудники МЧС ежедневно проводят профилактические рейды вдоль водоемов региона, но самым главным фактором, влияющим на оперативную обстановку, зачастую становится сам человек, который переоценивает свои силы и недооценивает уровень опасности, находясь у воды.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Сейчас проходят летние каникулы, отпуска и помнить о том, что вода – это зона повышенной опасности, должен каждый из нас. В период купального сезона, который длится три летних месяца, возникает наибольший риск происшествий во время отдыха людей на водоемах. Купаться можно там, где есть оборудованные пляжи, вода соответствует санитарным нормам, а дно очищено от мусора.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‼" style="width:24pt;height:24pt"/>
        </w:pict>
      </w:r>
      <w:r w:rsidRPr="006557C0">
        <w:rPr>
          <w:rFonts w:ascii="Segoe UI" w:eastAsia="Times New Roman" w:hAnsi="Segoe UI" w:cs="Segoe UI"/>
          <w:b/>
          <w:color w:val="555555"/>
        </w:rPr>
        <w:t>Основная причина гибели людей на водных объектах – нахождение на воде или отдых у водоемов в состоянии алкогольного опьянения, оставленные дети без присмотра старших, купание в не оборудованных местах.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Граждане!!!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Отдыхая вблизи водных объектов, соблюдайте элементарные правила безопасности: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купайтесь только в разрешенных местах, на благоустроенных пляжах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недопустимо входить в воду в состоянии алкогольного опьянении;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купаться лучше утром или вечером, когда солнце греет, но нет опасности перегрева. Температура воды должна быть не ниже 18-19 градусов, воздуха – не менее 22;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продолжительность купания не должна превышать 15-20 минут, причем это время должно увеличиваться постепенно с 3-5 минут;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после длительного пребывания на солнце не входить и не прыгать в воду;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не заплывайте далеко от берега, так как можно не рассчитать своих сил.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 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Почувствовав усталость, не паникуйте и не стремитесь как можно быстрее доплыть до берега. Отдохните, перевернувшись на спину и поддерживая себя на поверхности легкими движениями рук и ног;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не подплывайте к проходящим судам;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если захватило течением, не пытайтесь с ним бороться. Плывите по течению, постепенно приближаясь к берегу;</w:t>
      </w:r>
    </w:p>
    <w:p w:rsidR="006557C0" w:rsidRPr="006557C0" w:rsidRDefault="006557C0" w:rsidP="006557C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555555"/>
        </w:rPr>
      </w:pPr>
      <w:r w:rsidRPr="006557C0">
        <w:rPr>
          <w:rFonts w:ascii="Segoe UI" w:eastAsia="Times New Roman" w:hAnsi="Segoe UI" w:cs="Segoe UI"/>
          <w:b/>
          <w:color w:val="555555"/>
        </w:rPr>
        <w:t>родителям нужно больше уделять внимание детям, проводить с ними профилактические беседы, не оставлять их без присмотра во время отдыха возле водоемов.</w:t>
      </w:r>
    </w:p>
    <w:p w:rsidR="00E34C8C" w:rsidRPr="000C2150" w:rsidRDefault="00E34C8C">
      <w:pPr>
        <w:rPr>
          <w:b/>
        </w:rPr>
      </w:pPr>
    </w:p>
    <w:sectPr w:rsidR="00E34C8C" w:rsidRPr="000C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57C0"/>
    <w:rsid w:val="000C2150"/>
    <w:rsid w:val="006557C0"/>
    <w:rsid w:val="00E3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2024-07-15T07:00:00Z</dcterms:created>
  <dcterms:modified xsi:type="dcterms:W3CDTF">2024-07-15T07:00:00Z</dcterms:modified>
</cp:coreProperties>
</file>