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1A" w:rsidRPr="002A3C1A" w:rsidRDefault="002A3C1A" w:rsidP="002A3C1A">
      <w:pPr>
        <w:shd w:val="clear" w:color="auto" w:fill="FFFFFF"/>
        <w:spacing w:after="360" w:line="432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4"/>
          <w:szCs w:val="44"/>
        </w:rPr>
      </w:pPr>
      <w:r>
        <w:rPr>
          <w:rFonts w:ascii="Arial" w:eastAsia="Times New Roman" w:hAnsi="Arial" w:cs="Arial"/>
          <w:color w:val="3B4256"/>
          <w:spacing w:val="-5"/>
          <w:kern w:val="36"/>
          <w:sz w:val="38"/>
          <w:szCs w:val="38"/>
        </w:rPr>
        <w:t xml:space="preserve">       </w:t>
      </w:r>
      <w:r w:rsidRPr="002A3C1A">
        <w:rPr>
          <w:rFonts w:ascii="Arial" w:eastAsia="Times New Roman" w:hAnsi="Arial" w:cs="Arial"/>
          <w:color w:val="3B4256"/>
          <w:spacing w:val="-5"/>
          <w:kern w:val="36"/>
          <w:sz w:val="44"/>
          <w:szCs w:val="44"/>
        </w:rPr>
        <w:t>Правила безопасного поведения на льду</w:t>
      </w:r>
    </w:p>
    <w:p w:rsidR="002A3C1A" w:rsidRPr="002A3C1A" w:rsidRDefault="002A3C1A" w:rsidP="002A3C1A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>
        <w:rPr>
          <w:rFonts w:ascii="Arial" w:eastAsia="Times New Roman" w:hAnsi="Arial" w:cs="Arial"/>
          <w:noProof/>
          <w:color w:val="276CC3"/>
          <w:sz w:val="19"/>
          <w:szCs w:val="19"/>
          <w:bdr w:val="none" w:sz="0" w:space="0" w:color="auto" w:frame="1"/>
          <w:shd w:val="clear" w:color="auto" w:fill="F4F7FB"/>
        </w:rPr>
        <w:drawing>
          <wp:inline distT="0" distB="0" distL="0" distR="0">
            <wp:extent cx="6454140" cy="5715000"/>
            <wp:effectExtent l="19050" t="0" r="3810" b="0"/>
            <wp:docPr id="1" name="Рисунок 1" descr="Правила безопасного поведения на льду">
              <a:hlinkClick xmlns:a="http://schemas.openxmlformats.org/drawingml/2006/main" r:id="rId4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4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hyperlink r:id="rId6" w:tooltip="Скачать оригинал" w:history="1">
        <w:r w:rsidRPr="002A3C1A">
          <w:rPr>
            <w:rFonts w:ascii="inherit" w:eastAsia="Times New Roman" w:hAnsi="inherit" w:cs="Arial"/>
            <w:color w:val="276CC3"/>
            <w:sz w:val="17"/>
          </w:rPr>
          <w:t>Скачать оригинал</w:t>
        </w:r>
      </w:hyperlink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Arial" w:eastAsia="Times New Roman" w:hAnsi="Arial" w:cs="Arial"/>
          <w:color w:val="3B4256"/>
          <w:sz w:val="19"/>
          <w:szCs w:val="19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2A3C1A">
        <w:rPr>
          <w:rFonts w:ascii="Arial" w:eastAsia="Times New Roman" w:hAnsi="Arial" w:cs="Arial"/>
          <w:color w:val="3B4256"/>
          <w:sz w:val="19"/>
          <w:szCs w:val="19"/>
          <w:bdr w:val="none" w:sz="0" w:space="0" w:color="auto" w:frame="1"/>
        </w:rPr>
        <w:br/>
      </w:r>
    </w:p>
    <w:p w:rsidR="002A3C1A" w:rsidRPr="002A3C1A" w:rsidRDefault="002A3C1A" w:rsidP="002A3C1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Основные правила поведения на льду: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На тонкий, неокрепший лед выходить ЗАПРЕЩЕНО!</w:t>
      </w:r>
    </w:p>
    <w:p w:rsidR="002A3C1A" w:rsidRPr="002A3C1A" w:rsidRDefault="002A3C1A" w:rsidP="002A3C1A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Arial" w:eastAsia="Times New Roman" w:hAnsi="Arial" w:cs="Arial"/>
          <w:color w:val="3B4256"/>
          <w:sz w:val="19"/>
          <w:szCs w:val="19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lastRenderedPageBreak/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 переходе через реку пользуйтесь ледовыми переправами.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 переходе водоема группой необходимо соблюдать расстояние друг от друга (5-6 м).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Убедительная просьба родителям:</w:t>
      </w:r>
      <w:r w:rsidRPr="002A3C1A">
        <w:rPr>
          <w:rFonts w:ascii="Arial" w:eastAsia="Times New Roman" w:hAnsi="Arial" w:cs="Arial"/>
          <w:color w:val="3B4256"/>
          <w:sz w:val="19"/>
          <w:szCs w:val="19"/>
          <w:bdr w:val="none" w:sz="0" w:space="0" w:color="auto" w:frame="1"/>
        </w:rPr>
        <w:t> </w:t>
      </w:r>
      <w:r w:rsidRPr="002A3C1A">
        <w:rPr>
          <w:rFonts w:ascii="inherit" w:eastAsia="Times New Roman" w:hAnsi="inherit" w:cs="Arial"/>
          <w:b/>
          <w:bCs/>
          <w:i/>
          <w:iCs/>
          <w:color w:val="3B4256"/>
          <w:sz w:val="19"/>
        </w:rPr>
        <w:t>не отпускайте детей на лед (на рыбалку, катание на лыжах и коньках) без присмотра.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 </w:t>
      </w:r>
      <w:r w:rsidRPr="002A3C1A">
        <w:rPr>
          <w:rFonts w:ascii="inherit" w:eastAsia="Times New Roman" w:hAnsi="inherit" w:cs="Arial"/>
          <w:b/>
          <w:bCs/>
          <w:i/>
          <w:iCs/>
          <w:color w:val="3B4256"/>
          <w:sz w:val="19"/>
        </w:rPr>
        <w:t>Одна из самых частых причин трагедий на водоёмах - алкогольное опьянение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. Люди неадекватно реагируют на опасность и в случае чрезвычайной ситуации становятся беспомощными.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Если вы провалились под лед</w:t>
      </w:r>
      <w:r w:rsidRPr="002A3C1A">
        <w:rPr>
          <w:rFonts w:ascii="Arial" w:eastAsia="Times New Roman" w:hAnsi="Arial" w:cs="Arial"/>
          <w:color w:val="3B4256"/>
          <w:sz w:val="19"/>
          <w:szCs w:val="19"/>
          <w:bdr w:val="none" w:sz="0" w:space="0" w:color="auto" w:frame="1"/>
        </w:rPr>
        <w:t>: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Широко раскиньте руки по кромкам льда, чтобы не погрузиться с головой;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Если возможно, передвиньтесь к тому краю полыньи, где течение не увлечет вас под лед;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 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Выбирайтесь из полыньи, перекатываясь, а затем двигайтесь ползком в ту сторону, откуда шли.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При спасании человека, провалившегося под лед, необходимо: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 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немедленно крикнуть ему, что идете на помощь;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приблизиться к полынье ползком, широко раскинув руки;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подложить под себя лыжи, фанеру или доску, чтобы увеличить площадь опоры и ползти на них;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к самому краю полыньи подползать нельзя, иначе и сами окажетесь в воде;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ремни и шарф, любая доска, лыжи, санки помогут вам спасти человека;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бросать связанные предметы нужно за 3-4 м до пострадавшего;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 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действовать решительно и быстро;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подать пострадавшему подручное средство, вытащить его на лед и ползком двигаться от опасной зоны.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Оказание первой медицинской помощи пострадавшему на воде: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приступить к выполнению искусственного дыхания;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·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2A3C1A" w:rsidRPr="002A3C1A" w:rsidRDefault="002A3C1A" w:rsidP="002A3C1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lastRenderedPageBreak/>
        <w:t>· </w:t>
      </w:r>
      <w:r w:rsidRPr="002A3C1A">
        <w:rPr>
          <w:rFonts w:ascii="Arial" w:eastAsia="Times New Roman" w:hAnsi="Arial" w:cs="Arial"/>
          <w:color w:val="3B4256"/>
          <w:sz w:val="19"/>
          <w:szCs w:val="19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2A3C1A" w:rsidRPr="002A3C1A" w:rsidRDefault="002A3C1A" w:rsidP="002A3C1A">
      <w:pPr>
        <w:shd w:val="clear" w:color="auto" w:fill="FFFFFF"/>
        <w:spacing w:after="240" w:line="312" w:lineRule="atLeast"/>
        <w:jc w:val="center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Arial" w:eastAsia="Times New Roman" w:hAnsi="Arial" w:cs="Arial"/>
          <w:color w:val="3B4256"/>
          <w:sz w:val="19"/>
          <w:szCs w:val="19"/>
        </w:rPr>
        <w:t>Берегите себя и своих близких!</w:t>
      </w:r>
    </w:p>
    <w:p w:rsidR="002A3C1A" w:rsidRPr="002A3C1A" w:rsidRDefault="002A3C1A" w:rsidP="002A3C1A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  <w:r w:rsidRPr="002A3C1A">
        <w:rPr>
          <w:rFonts w:ascii="inherit" w:eastAsia="Times New Roman" w:hAnsi="inherit" w:cs="Arial"/>
          <w:b/>
          <w:bCs/>
          <w:color w:val="3B4256"/>
          <w:sz w:val="19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3B6B0D" w:rsidRDefault="003B6B0D"/>
    <w:sectPr w:rsidR="003B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3C1A"/>
    <w:rsid w:val="002A3C1A"/>
    <w:rsid w:val="003B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3C1A"/>
    <w:rPr>
      <w:b/>
      <w:bCs/>
    </w:rPr>
  </w:style>
  <w:style w:type="character" w:styleId="a6">
    <w:name w:val="Emphasis"/>
    <w:basedOn w:val="a0"/>
    <w:uiPriority w:val="20"/>
    <w:qFormat/>
    <w:rsid w:val="002A3C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0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mchs.ru/upload/site22/document_news/l1S2CLlRI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/site22/document_news/l1S2CLlRI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2022-02-03T02:47:00Z</dcterms:created>
  <dcterms:modified xsi:type="dcterms:W3CDTF">2022-02-03T02:48:00Z</dcterms:modified>
</cp:coreProperties>
</file>