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7F" w:rsidRPr="00A81F75" w:rsidRDefault="00DA7F7F" w:rsidP="00DA7F7F">
      <w:pPr>
        <w:jc w:val="center"/>
        <w:rPr>
          <w:rFonts w:ascii="Arial" w:hAnsi="Arial" w:cs="Arial"/>
          <w:sz w:val="24"/>
          <w:szCs w:val="24"/>
        </w:rPr>
      </w:pPr>
      <w:bookmarkStart w:id="0" w:name="Par28"/>
      <w:bookmarkEnd w:id="0"/>
      <w:r w:rsidRPr="00A81F75">
        <w:rPr>
          <w:rFonts w:ascii="Arial" w:hAnsi="Arial" w:cs="Arial"/>
          <w:sz w:val="24"/>
          <w:szCs w:val="24"/>
        </w:rPr>
        <w:t xml:space="preserve">Администрация </w:t>
      </w:r>
    </w:p>
    <w:p w:rsidR="00DA7F7F" w:rsidRPr="00A81F75" w:rsidRDefault="00DA7F7F" w:rsidP="00DA7F7F">
      <w:pPr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Новотырышкинского сельсовета  </w:t>
      </w:r>
    </w:p>
    <w:p w:rsidR="00DA7F7F" w:rsidRPr="00A81F75" w:rsidRDefault="00DA7F7F" w:rsidP="00DA7F7F">
      <w:pPr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Колыванского района Новосибирской области</w:t>
      </w:r>
    </w:p>
    <w:p w:rsidR="00DA7F7F" w:rsidRPr="00A81F75" w:rsidRDefault="00DA7F7F" w:rsidP="00DA7F7F">
      <w:pPr>
        <w:pStyle w:val="2"/>
        <w:spacing w:after="0" w:line="240" w:lineRule="auto"/>
        <w:jc w:val="center"/>
        <w:rPr>
          <w:b w:val="0"/>
          <w:i w:val="0"/>
          <w:sz w:val="24"/>
          <w:szCs w:val="24"/>
        </w:rPr>
      </w:pPr>
      <w:r w:rsidRPr="00A81F75">
        <w:rPr>
          <w:b w:val="0"/>
          <w:i w:val="0"/>
          <w:sz w:val="24"/>
          <w:szCs w:val="24"/>
        </w:rPr>
        <w:t>ПОСТАНОВЛЕНИЕ</w:t>
      </w:r>
    </w:p>
    <w:p w:rsidR="00DA7F7F" w:rsidRPr="00A81F75" w:rsidRDefault="00DA7F7F" w:rsidP="00DA7F7F">
      <w:pPr>
        <w:rPr>
          <w:rFonts w:ascii="Arial" w:hAnsi="Arial" w:cs="Arial"/>
          <w:sz w:val="24"/>
          <w:szCs w:val="24"/>
        </w:rPr>
      </w:pPr>
    </w:p>
    <w:p w:rsidR="00DA7F7F" w:rsidRPr="00A81F75" w:rsidRDefault="00DA7F7F" w:rsidP="00DA7F7F">
      <w:pPr>
        <w:tabs>
          <w:tab w:val="left" w:pos="9214"/>
          <w:tab w:val="left" w:pos="10348"/>
        </w:tabs>
        <w:jc w:val="center"/>
        <w:rPr>
          <w:rFonts w:ascii="Arial" w:hAnsi="Arial" w:cs="Arial"/>
          <w:b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от 14.08.2015                                № 1</w:t>
      </w:r>
      <w:r w:rsidR="00A81F75" w:rsidRPr="00A81F75">
        <w:rPr>
          <w:rFonts w:ascii="Arial" w:hAnsi="Arial" w:cs="Arial"/>
          <w:sz w:val="24"/>
          <w:szCs w:val="24"/>
        </w:rPr>
        <w:t>10</w:t>
      </w:r>
    </w:p>
    <w:p w:rsidR="00DA7F7F" w:rsidRPr="00A81F75" w:rsidRDefault="00DA7F7F" w:rsidP="00DA7F7F">
      <w:pPr>
        <w:ind w:left="1080" w:right="1178"/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Об утверждении </w:t>
      </w:r>
      <w:r w:rsidRPr="00A81F75">
        <w:rPr>
          <w:rFonts w:ascii="Arial" w:hAnsi="Arial" w:cs="Arial"/>
          <w:bCs/>
          <w:sz w:val="24"/>
          <w:szCs w:val="24"/>
        </w:rPr>
        <w:t>административного</w:t>
      </w:r>
      <w:r w:rsidRPr="00A81F75">
        <w:rPr>
          <w:rFonts w:ascii="Arial" w:hAnsi="Arial" w:cs="Arial"/>
          <w:sz w:val="24"/>
          <w:szCs w:val="24"/>
        </w:rPr>
        <w:t xml:space="preserve"> </w:t>
      </w:r>
      <w:r w:rsidRPr="00A81F75">
        <w:rPr>
          <w:rFonts w:ascii="Arial" w:hAnsi="Arial" w:cs="Arial"/>
          <w:bCs/>
          <w:sz w:val="24"/>
          <w:szCs w:val="24"/>
        </w:rPr>
        <w:t xml:space="preserve">регламента предоставления муниципальной услуги </w:t>
      </w:r>
      <w:r w:rsidR="00A81F75" w:rsidRPr="00A81F75">
        <w:rPr>
          <w:rFonts w:ascii="Arial" w:hAnsi="Arial" w:cs="Arial"/>
          <w:sz w:val="24"/>
          <w:szCs w:val="24"/>
        </w:rPr>
        <w:t>по предоставлению градостроительного плана земельного участка</w:t>
      </w:r>
      <w:r w:rsidR="00A81F75" w:rsidRPr="00A81F75">
        <w:rPr>
          <w:rFonts w:ascii="Arial" w:hAnsi="Arial" w:cs="Arial"/>
          <w:sz w:val="24"/>
          <w:szCs w:val="24"/>
        </w:rPr>
        <w:t>.</w:t>
      </w:r>
    </w:p>
    <w:p w:rsidR="00A81F75" w:rsidRPr="00A81F75" w:rsidRDefault="00A81F75" w:rsidP="00DA7F7F">
      <w:pPr>
        <w:ind w:left="1080" w:right="1178"/>
        <w:jc w:val="center"/>
        <w:rPr>
          <w:rFonts w:ascii="Arial" w:hAnsi="Arial" w:cs="Arial"/>
          <w:b/>
          <w:bCs/>
          <w:sz w:val="24"/>
          <w:szCs w:val="24"/>
        </w:rPr>
      </w:pPr>
    </w:p>
    <w:p w:rsidR="00DA7F7F" w:rsidRPr="00A81F75" w:rsidRDefault="00DA7F7F" w:rsidP="00DA7F7F">
      <w:pPr>
        <w:rPr>
          <w:rFonts w:ascii="Arial" w:hAnsi="Arial" w:cs="Arial"/>
          <w:sz w:val="24"/>
          <w:szCs w:val="24"/>
        </w:rPr>
      </w:pPr>
      <w:proofErr w:type="gramStart"/>
      <w:r w:rsidRPr="00A81F75">
        <w:rPr>
          <w:rFonts w:ascii="Arial" w:hAnsi="Arial" w:cs="Arial"/>
          <w:sz w:val="24"/>
          <w:szCs w:val="24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повышения доступности и качества предоставления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A81F75" w:rsidRPr="00A81F75">
        <w:rPr>
          <w:rFonts w:ascii="Arial" w:hAnsi="Arial" w:cs="Arial"/>
          <w:sz w:val="24"/>
          <w:szCs w:val="24"/>
        </w:rPr>
        <w:t>по предоставлению градостроительного плана земельного участка</w:t>
      </w:r>
      <w:r w:rsidRPr="00A81F75">
        <w:rPr>
          <w:rFonts w:ascii="Arial" w:hAnsi="Arial" w:cs="Arial"/>
          <w:sz w:val="24"/>
          <w:szCs w:val="24"/>
        </w:rPr>
        <w:t>,</w:t>
      </w:r>
    </w:p>
    <w:p w:rsidR="00DA7F7F" w:rsidRPr="00A81F75" w:rsidRDefault="00DA7F7F" w:rsidP="00DA7F7F">
      <w:pPr>
        <w:pStyle w:val="ConsPlusTitle"/>
        <w:ind w:right="-82" w:firstLine="540"/>
        <w:jc w:val="both"/>
        <w:rPr>
          <w:rFonts w:ascii="Arial" w:hAnsi="Arial" w:cs="Arial"/>
          <w:b w:val="0"/>
          <w:sz w:val="24"/>
          <w:szCs w:val="24"/>
        </w:rPr>
      </w:pPr>
      <w:r w:rsidRPr="00A81F75">
        <w:rPr>
          <w:rFonts w:ascii="Arial" w:hAnsi="Arial" w:cs="Arial"/>
          <w:b w:val="0"/>
          <w:sz w:val="24"/>
          <w:szCs w:val="24"/>
        </w:rPr>
        <w:t>АДМИНИСТРАЦИЯ  ПОСТАНОВЛЯЕТ:</w:t>
      </w:r>
    </w:p>
    <w:p w:rsidR="00DA7F7F" w:rsidRPr="00A81F75" w:rsidRDefault="00DA7F7F" w:rsidP="00DA7F7F">
      <w:pPr>
        <w:pStyle w:val="ConsPlusTitle"/>
        <w:ind w:right="-82"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DA7F7F" w:rsidRPr="00A81F75" w:rsidRDefault="00DA7F7F" w:rsidP="00DA7F7F">
      <w:pPr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1. Утвердить прилагаемый административный регламент предоставления муниципальной услуги </w:t>
      </w:r>
      <w:r w:rsidR="00A81F75" w:rsidRPr="00A81F75">
        <w:rPr>
          <w:rFonts w:ascii="Arial" w:hAnsi="Arial" w:cs="Arial"/>
          <w:sz w:val="24"/>
          <w:szCs w:val="24"/>
        </w:rPr>
        <w:t>по предоставлению градостроительного плана земельного участка</w:t>
      </w:r>
      <w:r w:rsidRPr="00A81F75">
        <w:rPr>
          <w:rFonts w:ascii="Arial" w:hAnsi="Arial" w:cs="Arial"/>
          <w:sz w:val="24"/>
          <w:szCs w:val="24"/>
        </w:rPr>
        <w:t>.</w:t>
      </w:r>
    </w:p>
    <w:p w:rsidR="00DA7F7F" w:rsidRPr="00A81F75" w:rsidRDefault="00DA7F7F" w:rsidP="00DA7F7F">
      <w:pPr>
        <w:ind w:right="1178"/>
        <w:rPr>
          <w:rFonts w:ascii="Arial" w:hAnsi="Arial" w:cs="Arial"/>
          <w:b/>
          <w:bCs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Новотырышкинского сельсовета от 19.01.2012 №43 «Об утверждении </w:t>
      </w:r>
      <w:r w:rsidRPr="00A81F75">
        <w:rPr>
          <w:rFonts w:ascii="Arial" w:hAnsi="Arial" w:cs="Arial"/>
          <w:bCs/>
          <w:sz w:val="24"/>
          <w:szCs w:val="24"/>
        </w:rPr>
        <w:t>административного</w:t>
      </w:r>
      <w:r w:rsidRPr="00A81F75">
        <w:rPr>
          <w:rFonts w:ascii="Arial" w:hAnsi="Arial" w:cs="Arial"/>
          <w:sz w:val="24"/>
          <w:szCs w:val="24"/>
        </w:rPr>
        <w:t xml:space="preserve"> </w:t>
      </w:r>
      <w:r w:rsidRPr="00A81F75">
        <w:rPr>
          <w:rFonts w:ascii="Arial" w:hAnsi="Arial" w:cs="Arial"/>
          <w:bCs/>
          <w:sz w:val="24"/>
          <w:szCs w:val="24"/>
        </w:rPr>
        <w:t xml:space="preserve">регламента предоставления муниципальной услуги </w:t>
      </w:r>
      <w:r w:rsidR="00A81F75" w:rsidRPr="00A81F75">
        <w:rPr>
          <w:rFonts w:ascii="Arial" w:hAnsi="Arial" w:cs="Arial"/>
          <w:sz w:val="24"/>
          <w:szCs w:val="24"/>
        </w:rPr>
        <w:t>по предоставлению градостроительного плана земельного участка</w:t>
      </w:r>
      <w:r w:rsidRPr="00A81F75">
        <w:rPr>
          <w:rFonts w:ascii="Arial" w:hAnsi="Arial" w:cs="Arial"/>
          <w:bCs/>
          <w:sz w:val="24"/>
          <w:szCs w:val="24"/>
        </w:rPr>
        <w:t>»</w:t>
      </w:r>
      <w:r w:rsidRPr="00A81F75">
        <w:rPr>
          <w:rFonts w:ascii="Arial" w:hAnsi="Arial" w:cs="Arial"/>
          <w:b/>
          <w:bCs/>
          <w:sz w:val="24"/>
          <w:szCs w:val="24"/>
        </w:rPr>
        <w:t>.</w:t>
      </w:r>
    </w:p>
    <w:p w:rsidR="00DA7F7F" w:rsidRPr="00A81F75" w:rsidRDefault="00DA7F7F" w:rsidP="00DA7F7F">
      <w:pPr>
        <w:tabs>
          <w:tab w:val="left" w:pos="8820"/>
          <w:tab w:val="left" w:pos="9638"/>
          <w:tab w:val="left" w:pos="9720"/>
        </w:tabs>
        <w:ind w:right="-82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3.  Опубликовать данное постановление в   газете «Бюллетень Новотырышкинского сельсовета» и разместить на сайте администрации Новотырышкинского сельсовета.</w:t>
      </w:r>
    </w:p>
    <w:p w:rsidR="00DA7F7F" w:rsidRPr="00A81F75" w:rsidRDefault="00DA7F7F" w:rsidP="00DA7F7F">
      <w:pPr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4. </w:t>
      </w:r>
      <w:proofErr w:type="gramStart"/>
      <w:r w:rsidRPr="00A81F7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исполнением Постановления возложить на   заместителя Главы Новотырышкинского сельсовета </w:t>
      </w:r>
      <w:proofErr w:type="spellStart"/>
      <w:r w:rsidRPr="00A81F75">
        <w:rPr>
          <w:rFonts w:ascii="Arial" w:hAnsi="Arial" w:cs="Arial"/>
          <w:sz w:val="24"/>
          <w:szCs w:val="24"/>
        </w:rPr>
        <w:t>Белодедову</w:t>
      </w:r>
      <w:proofErr w:type="spellEnd"/>
      <w:r w:rsidRPr="00A81F75">
        <w:rPr>
          <w:rFonts w:ascii="Arial" w:hAnsi="Arial" w:cs="Arial"/>
          <w:sz w:val="24"/>
          <w:szCs w:val="24"/>
        </w:rPr>
        <w:t xml:space="preserve"> С.А.</w:t>
      </w:r>
    </w:p>
    <w:p w:rsidR="00DA7F7F" w:rsidRPr="00A81F75" w:rsidRDefault="00DA7F7F" w:rsidP="00DA7F7F">
      <w:pPr>
        <w:rPr>
          <w:rFonts w:ascii="Arial" w:hAnsi="Arial" w:cs="Arial"/>
          <w:sz w:val="24"/>
          <w:szCs w:val="24"/>
        </w:rPr>
      </w:pPr>
    </w:p>
    <w:p w:rsidR="00DA7F7F" w:rsidRPr="00A81F75" w:rsidRDefault="00DA7F7F" w:rsidP="00A81F75">
      <w:pPr>
        <w:ind w:firstLine="0"/>
        <w:jc w:val="lef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Глава Новотырышкинского сельсовета                                     А.Н.Прокопович</w:t>
      </w:r>
    </w:p>
    <w:p w:rsidR="00DA7F7F" w:rsidRPr="00A81F75" w:rsidRDefault="00DA7F7F" w:rsidP="00DA7F7F">
      <w:pPr>
        <w:ind w:left="540"/>
        <w:rPr>
          <w:rFonts w:ascii="Arial" w:hAnsi="Arial" w:cs="Arial"/>
          <w:sz w:val="24"/>
          <w:szCs w:val="24"/>
        </w:rPr>
      </w:pPr>
    </w:p>
    <w:p w:rsidR="00E07301" w:rsidRPr="00A81F75" w:rsidRDefault="00E07301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E07301" w:rsidRPr="00A81F75" w:rsidRDefault="00E07301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E07301" w:rsidRPr="00A81F75" w:rsidRDefault="00E07301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E07301" w:rsidRPr="00A81F75" w:rsidRDefault="00E07301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E07301" w:rsidRPr="00A81F75" w:rsidRDefault="00E07301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E07301" w:rsidRPr="00A81F75" w:rsidRDefault="00E07301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E07301" w:rsidRPr="00A81F75" w:rsidRDefault="00E07301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E07301" w:rsidRPr="00A81F75" w:rsidRDefault="00E07301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E07301" w:rsidRPr="00A81F75" w:rsidRDefault="00E07301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E07301" w:rsidRPr="00A81F75" w:rsidRDefault="00E07301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E07301" w:rsidRDefault="00E07301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A81F75" w:rsidRDefault="00A81F75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A81F75" w:rsidRDefault="00A81F75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A81F75" w:rsidRDefault="00A81F75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A81F75" w:rsidRPr="00A81F75" w:rsidRDefault="00A81F75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E07301" w:rsidRPr="00A81F75" w:rsidRDefault="00E07301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0"/>
          <w:szCs w:val="20"/>
        </w:rPr>
      </w:pPr>
      <w:r w:rsidRPr="00A81F75">
        <w:rPr>
          <w:rFonts w:ascii="Arial" w:hAnsi="Arial" w:cs="Arial"/>
          <w:sz w:val="20"/>
          <w:szCs w:val="20"/>
        </w:rPr>
        <w:t xml:space="preserve">Приложение 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 w:rsidRPr="00A81F75">
        <w:rPr>
          <w:rFonts w:ascii="Arial" w:hAnsi="Arial" w:cs="Arial"/>
          <w:sz w:val="20"/>
          <w:szCs w:val="20"/>
        </w:rPr>
        <w:t>УТВЕРЖДЕНО</w:t>
      </w:r>
    </w:p>
    <w:p w:rsidR="00A81F75" w:rsidRPr="00A81F75" w:rsidRDefault="00A81F75" w:rsidP="00A81F75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</w:rPr>
      </w:pPr>
      <w:r w:rsidRPr="00A81F75">
        <w:rPr>
          <w:rFonts w:ascii="Arial" w:hAnsi="Arial" w:cs="Arial"/>
          <w:sz w:val="20"/>
          <w:szCs w:val="20"/>
        </w:rPr>
        <w:t xml:space="preserve">постановлением </w:t>
      </w:r>
    </w:p>
    <w:p w:rsidR="00A81F75" w:rsidRPr="00A81F75" w:rsidRDefault="00A81F75" w:rsidP="00A81F75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</w:rPr>
      </w:pPr>
      <w:r w:rsidRPr="00A81F75">
        <w:rPr>
          <w:rFonts w:ascii="Arial" w:hAnsi="Arial" w:cs="Arial"/>
          <w:sz w:val="20"/>
          <w:szCs w:val="20"/>
        </w:rPr>
        <w:t>Администрации Новотырышкинского сельсовета</w:t>
      </w:r>
    </w:p>
    <w:p w:rsidR="00A81F75" w:rsidRPr="00A81F75" w:rsidRDefault="00A81F75" w:rsidP="00A81F75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</w:rPr>
      </w:pPr>
      <w:r w:rsidRPr="00A81F75">
        <w:rPr>
          <w:rFonts w:ascii="Arial" w:hAnsi="Arial" w:cs="Arial"/>
          <w:sz w:val="20"/>
          <w:szCs w:val="20"/>
        </w:rPr>
        <w:t>Колыванского района Новосибирской области от 1</w:t>
      </w:r>
      <w:r w:rsidRPr="00A81F75">
        <w:rPr>
          <w:rFonts w:ascii="Arial" w:hAnsi="Arial" w:cs="Arial"/>
          <w:sz w:val="20"/>
          <w:szCs w:val="20"/>
        </w:rPr>
        <w:t>4</w:t>
      </w:r>
      <w:r w:rsidRPr="00A81F75">
        <w:rPr>
          <w:rFonts w:ascii="Arial" w:hAnsi="Arial" w:cs="Arial"/>
          <w:sz w:val="20"/>
          <w:szCs w:val="20"/>
        </w:rPr>
        <w:t>.08.2015 №1</w:t>
      </w:r>
      <w:r w:rsidRPr="00A81F75">
        <w:rPr>
          <w:rFonts w:ascii="Arial" w:hAnsi="Arial" w:cs="Arial"/>
          <w:sz w:val="20"/>
          <w:szCs w:val="20"/>
        </w:rPr>
        <w:t>10</w:t>
      </w:r>
      <w:r w:rsidRPr="00A81F75">
        <w:rPr>
          <w:rFonts w:ascii="Arial" w:hAnsi="Arial" w:cs="Arial"/>
          <w:sz w:val="20"/>
          <w:szCs w:val="20"/>
        </w:rPr>
        <w:t xml:space="preserve"> 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A81F75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A81F75">
        <w:rPr>
          <w:rFonts w:ascii="Arial" w:hAnsi="Arial" w:cs="Arial"/>
          <w:b/>
          <w:bCs/>
          <w:sz w:val="24"/>
          <w:szCs w:val="24"/>
        </w:rPr>
        <w:t xml:space="preserve">ПРЕДОСТАВЛЕНИЯ МУНИЦИПАЛЬНОЙ УСЛУГИ ПО ПРЕДОСТАВЛЕНИЮ ГРАДОСТРОИТЕЛЬНОГО ПЛАНА 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A81F75">
        <w:rPr>
          <w:rFonts w:ascii="Arial" w:hAnsi="Arial" w:cs="Arial"/>
          <w:b/>
          <w:bCs/>
          <w:sz w:val="24"/>
          <w:szCs w:val="24"/>
        </w:rPr>
        <w:t xml:space="preserve">ЗЕМЕЛЬНОГО УЧАСТКА 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left="720" w:firstLine="0"/>
        <w:jc w:val="center"/>
        <w:outlineLvl w:val="1"/>
        <w:rPr>
          <w:rFonts w:ascii="Arial" w:hAnsi="Arial" w:cs="Arial"/>
          <w:sz w:val="24"/>
          <w:szCs w:val="24"/>
        </w:rPr>
      </w:pPr>
      <w:bookmarkStart w:id="1" w:name="Par47"/>
      <w:bookmarkEnd w:id="1"/>
      <w:r w:rsidRPr="00A81F75">
        <w:rPr>
          <w:rFonts w:ascii="Arial" w:hAnsi="Arial" w:cs="Arial"/>
          <w:sz w:val="24"/>
          <w:szCs w:val="24"/>
        </w:rPr>
        <w:t>1. Общие положения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1.1. Административный регламент предоставления муниципальной услуги по предоставлению градостроительного плана земельного участка (далее - административный регламент) разработан в соответствии с Федеральным </w:t>
      </w:r>
      <w:hyperlink r:id="rId7" w:history="1">
        <w:r w:rsidRPr="00A81F75">
          <w:rPr>
            <w:rFonts w:ascii="Arial" w:hAnsi="Arial" w:cs="Arial"/>
            <w:sz w:val="24"/>
            <w:szCs w:val="24"/>
          </w:rPr>
          <w:t>законом</w:t>
        </w:r>
      </w:hyperlink>
      <w:r w:rsidRPr="00A81F75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1.2. </w:t>
      </w:r>
      <w:proofErr w:type="gramStart"/>
      <w:r w:rsidRPr="00A81F75">
        <w:rPr>
          <w:rFonts w:ascii="Arial" w:hAnsi="Arial" w:cs="Arial"/>
          <w:sz w:val="24"/>
          <w:szCs w:val="24"/>
        </w:rPr>
        <w:t>Административный регламент устанавливает порядок и стандарт предоставления муниципальной услуги по предоставлению градостроительного плана земельного участка (далее - муниципальная услуга) для строительства (реконструкции) объектов капитального строительства,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1F75">
        <w:rPr>
          <w:rFonts w:ascii="Arial" w:hAnsi="Arial" w:cs="Arial"/>
          <w:sz w:val="24"/>
          <w:szCs w:val="24"/>
        </w:rPr>
        <w:t xml:space="preserve">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администрации Новотырышкинского сельсовета Колыванского района Новосибирской области (далее - администрация Новотырышкинского сельсовета), предоставляющей муниципальную услугу, должностного лица </w:t>
      </w:r>
      <w:r w:rsidR="004C3B17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>либо муниципального служащего при предоставлении муниципальной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услуги.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1.3. Муниципальная услуга предоставляется физическим и юридическим лицам, подавшим заявление о предоставлении градостроительного плана земельного участка (далее - заявитель).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ar53"/>
      <w:bookmarkEnd w:id="2"/>
      <w:r w:rsidRPr="00A81F75">
        <w:rPr>
          <w:rFonts w:ascii="Arial" w:hAnsi="Arial" w:cs="Arial"/>
          <w:sz w:val="24"/>
          <w:szCs w:val="24"/>
        </w:rPr>
        <w:t>2. Стандарт предоставления муниципальной услуги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2.1. Наименование муниципальной услуги: предоставление градостроительного плана земельного участка.</w:t>
      </w:r>
    </w:p>
    <w:p w:rsidR="00E5526E" w:rsidRPr="00A81F75" w:rsidRDefault="00F13EFF" w:rsidP="00E5526E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2.2. Муниципальная услуга предоставляется </w:t>
      </w:r>
      <w:r w:rsidR="00E5526E" w:rsidRPr="00A81F75">
        <w:rPr>
          <w:rFonts w:ascii="Arial" w:hAnsi="Arial" w:cs="Arial"/>
          <w:sz w:val="24"/>
          <w:szCs w:val="24"/>
        </w:rPr>
        <w:t xml:space="preserve">администрацией Новотырышкинского сельсовета. </w:t>
      </w:r>
    </w:p>
    <w:p w:rsidR="00F13EFF" w:rsidRPr="00A81F75" w:rsidRDefault="00F13EFF" w:rsidP="00E5526E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Процедура предоставления муниципальной услуги осуществляется </w:t>
      </w:r>
      <w:r w:rsidR="00E5526E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>.</w:t>
      </w:r>
    </w:p>
    <w:p w:rsidR="00E5526E" w:rsidRPr="00A81F75" w:rsidRDefault="00F13EFF" w:rsidP="00E5526E">
      <w:pPr>
        <w:ind w:firstLine="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2.3. Место нахождения </w:t>
      </w:r>
      <w:r w:rsidR="00E5526E" w:rsidRPr="00A81F75">
        <w:rPr>
          <w:rFonts w:ascii="Arial" w:hAnsi="Arial" w:cs="Arial"/>
          <w:sz w:val="24"/>
          <w:szCs w:val="24"/>
        </w:rPr>
        <w:t>633167, Новосибирская область, Колыванский район, с. Новотырышкино, ул. Ленина, 21а</w:t>
      </w:r>
    </w:p>
    <w:p w:rsidR="00E5526E" w:rsidRPr="00A81F75" w:rsidRDefault="00E5526E" w:rsidP="00E5526E">
      <w:pPr>
        <w:ind w:left="720" w:firstLine="72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График работы:</w:t>
      </w:r>
    </w:p>
    <w:p w:rsidR="00E5526E" w:rsidRPr="00A81F75" w:rsidRDefault="00E5526E" w:rsidP="00E5526E">
      <w:pPr>
        <w:ind w:left="720" w:firstLine="72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 - понедельник - пятница: с 8-30 до 13-00  с 14-00 до 16-30;</w:t>
      </w:r>
    </w:p>
    <w:p w:rsidR="00E5526E" w:rsidRPr="00A81F75" w:rsidRDefault="00E5526E" w:rsidP="00E5526E">
      <w:pPr>
        <w:ind w:left="14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- перерыв на обед: 13.00 – 14.00 часов;</w:t>
      </w:r>
    </w:p>
    <w:p w:rsidR="00E5526E" w:rsidRPr="00A81F75" w:rsidRDefault="00E5526E" w:rsidP="00E5526E">
      <w:pPr>
        <w:ind w:left="14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- выходные дни – суббота, воскресенье.</w:t>
      </w:r>
    </w:p>
    <w:p w:rsidR="00E5526E" w:rsidRPr="00A81F75" w:rsidRDefault="00E5526E" w:rsidP="00E552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Прием заявлений на предоставление муниципальной услуги осуществляется в кабинете специалиста.</w:t>
      </w:r>
    </w:p>
    <w:p w:rsidR="00E5526E" w:rsidRPr="00A81F75" w:rsidRDefault="00E5526E" w:rsidP="00E552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График приема заявлений и документов:</w:t>
      </w:r>
    </w:p>
    <w:p w:rsidR="00E5526E" w:rsidRPr="00A81F75" w:rsidRDefault="00E5526E" w:rsidP="00E5526E">
      <w:pPr>
        <w:ind w:left="720" w:firstLine="72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lastRenderedPageBreak/>
        <w:t>- понедельник - пятница: с 8-30 до 13-00  с 14-00 до 16-30;</w:t>
      </w:r>
    </w:p>
    <w:p w:rsidR="00E5526E" w:rsidRPr="00A81F75" w:rsidRDefault="00E5526E" w:rsidP="00E5526E">
      <w:pPr>
        <w:ind w:left="14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- перерыв на обед: 13.00 – 14.00 часов;</w:t>
      </w:r>
    </w:p>
    <w:p w:rsidR="00E5526E" w:rsidRPr="00A81F75" w:rsidRDefault="00E5526E" w:rsidP="00E5526E">
      <w:pPr>
        <w:ind w:left="14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- выходные дни – суббота, воскресенье.</w:t>
      </w:r>
    </w:p>
    <w:p w:rsidR="00E5526E" w:rsidRPr="00A81F75" w:rsidRDefault="00E5526E" w:rsidP="00E5526E">
      <w:pPr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Адрес электронной почты:   </w:t>
      </w:r>
      <w:proofErr w:type="spellStart"/>
      <w:r w:rsidRPr="00A81F75">
        <w:rPr>
          <w:rFonts w:ascii="Arial" w:hAnsi="Arial" w:cs="Arial"/>
          <w:sz w:val="24"/>
          <w:szCs w:val="24"/>
          <w:lang w:val="en-US"/>
        </w:rPr>
        <w:t>Kol</w:t>
      </w:r>
      <w:proofErr w:type="spellEnd"/>
      <w:r w:rsidRPr="00A81F75">
        <w:rPr>
          <w:rFonts w:ascii="Arial" w:hAnsi="Arial" w:cs="Arial"/>
          <w:sz w:val="24"/>
          <w:szCs w:val="24"/>
        </w:rPr>
        <w:t>-</w:t>
      </w:r>
      <w:proofErr w:type="spellStart"/>
      <w:r w:rsidRPr="00A81F75">
        <w:rPr>
          <w:rFonts w:ascii="Arial" w:hAnsi="Arial" w:cs="Arial"/>
          <w:sz w:val="24"/>
          <w:szCs w:val="24"/>
          <w:lang w:val="en-US"/>
        </w:rPr>
        <w:t>novotir</w:t>
      </w:r>
      <w:proofErr w:type="spellEnd"/>
      <w:r w:rsidRPr="00A81F75">
        <w:rPr>
          <w:rFonts w:ascii="Arial" w:hAnsi="Arial" w:cs="Arial"/>
          <w:sz w:val="24"/>
          <w:szCs w:val="24"/>
        </w:rPr>
        <w:t>@</w:t>
      </w:r>
      <w:proofErr w:type="spellStart"/>
      <w:r w:rsidRPr="00A81F75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Pr="00A81F7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A81F75">
        <w:rPr>
          <w:rFonts w:ascii="Arial" w:hAnsi="Arial" w:cs="Arial"/>
          <w:sz w:val="24"/>
          <w:szCs w:val="24"/>
          <w:lang w:val="en-US"/>
        </w:rPr>
        <w:t>ru</w:t>
      </w:r>
      <w:proofErr w:type="spellEnd"/>
      <w:proofErr w:type="gramEnd"/>
    </w:p>
    <w:p w:rsidR="00E5526E" w:rsidRPr="00A81F75" w:rsidRDefault="00E5526E" w:rsidP="00E5526E">
      <w:pPr>
        <w:numPr>
          <w:ilvl w:val="2"/>
          <w:numId w:val="0"/>
        </w:numPr>
        <w:tabs>
          <w:tab w:val="num" w:pos="720"/>
        </w:tabs>
        <w:ind w:left="720" w:hanging="432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Адрес официального сайта: </w:t>
      </w:r>
      <w:hyperlink r:id="rId8" w:history="1">
        <w:r w:rsidRPr="00A81F75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A81F75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A81F75">
          <w:rPr>
            <w:rStyle w:val="aa"/>
            <w:rFonts w:ascii="Arial" w:hAnsi="Arial" w:cs="Arial"/>
            <w:sz w:val="24"/>
            <w:szCs w:val="24"/>
            <w:lang w:val="en-US"/>
          </w:rPr>
          <w:t>novotir</w:t>
        </w:r>
        <w:proofErr w:type="spellEnd"/>
        <w:r w:rsidRPr="00A81F75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A81F75">
          <w:rPr>
            <w:rStyle w:val="aa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A81F75">
        <w:rPr>
          <w:rStyle w:val="aa"/>
          <w:rFonts w:ascii="Arial" w:hAnsi="Arial" w:cs="Arial"/>
          <w:sz w:val="24"/>
          <w:szCs w:val="24"/>
        </w:rPr>
        <w:t>.</w:t>
      </w:r>
    </w:p>
    <w:p w:rsidR="00F13EFF" w:rsidRPr="00A81F75" w:rsidRDefault="00F13EFF" w:rsidP="00E5526E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Сведения о месте нахождения, номерах справочных телефонов, адресах электронной почты размещаются на информационном стенде, официальном сайте </w:t>
      </w:r>
      <w:r w:rsidR="00E5526E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 xml:space="preserve"> и Едином портале государственных и муниципальных услуг.</w:t>
      </w:r>
    </w:p>
    <w:p w:rsidR="00F13EFF" w:rsidRPr="00A81F75" w:rsidRDefault="00F13EFF" w:rsidP="00E349D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Сведения о месте нахождения и номерах справочных телефонов, адресах электронной почты </w:t>
      </w:r>
      <w:r w:rsidR="00E349DB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 xml:space="preserve">размещаются на информационных стендах, официальном сайте </w:t>
      </w:r>
      <w:r w:rsidR="00E349DB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>, на Едином портале государственных и муниципальных услуг (www.gosuslugi.ru).</w:t>
      </w:r>
    </w:p>
    <w:p w:rsidR="00E349DB" w:rsidRPr="00A81F75" w:rsidRDefault="00F13EFF" w:rsidP="002D7398">
      <w:pPr>
        <w:ind w:firstLine="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2.4. Адрес официального сайта, адрес электронной почты</w:t>
      </w:r>
      <w:r w:rsidR="002D7398" w:rsidRPr="00A81F75">
        <w:rPr>
          <w:rFonts w:ascii="Arial" w:hAnsi="Arial" w:cs="Arial"/>
          <w:sz w:val="24"/>
          <w:szCs w:val="24"/>
        </w:rPr>
        <w:t xml:space="preserve"> администрации Новотырышкинского сельсовета</w:t>
      </w:r>
      <w:r w:rsidR="00E349DB" w:rsidRPr="00A81F75">
        <w:rPr>
          <w:rFonts w:ascii="Arial" w:hAnsi="Arial" w:cs="Arial"/>
          <w:sz w:val="24"/>
          <w:szCs w:val="24"/>
        </w:rPr>
        <w:t xml:space="preserve">:   </w:t>
      </w:r>
      <w:proofErr w:type="spellStart"/>
      <w:r w:rsidR="00E349DB" w:rsidRPr="00A81F75">
        <w:rPr>
          <w:rFonts w:ascii="Arial" w:hAnsi="Arial" w:cs="Arial"/>
          <w:sz w:val="24"/>
          <w:szCs w:val="24"/>
          <w:lang w:val="en-US"/>
        </w:rPr>
        <w:t>Kol</w:t>
      </w:r>
      <w:proofErr w:type="spellEnd"/>
      <w:r w:rsidR="00E349DB" w:rsidRPr="00A81F75">
        <w:rPr>
          <w:rFonts w:ascii="Arial" w:hAnsi="Arial" w:cs="Arial"/>
          <w:sz w:val="24"/>
          <w:szCs w:val="24"/>
        </w:rPr>
        <w:t>-</w:t>
      </w:r>
      <w:proofErr w:type="spellStart"/>
      <w:r w:rsidR="00E349DB" w:rsidRPr="00A81F75">
        <w:rPr>
          <w:rFonts w:ascii="Arial" w:hAnsi="Arial" w:cs="Arial"/>
          <w:sz w:val="24"/>
          <w:szCs w:val="24"/>
          <w:lang w:val="en-US"/>
        </w:rPr>
        <w:t>novotir</w:t>
      </w:r>
      <w:proofErr w:type="spellEnd"/>
      <w:r w:rsidR="00E349DB" w:rsidRPr="00A81F75">
        <w:rPr>
          <w:rFonts w:ascii="Arial" w:hAnsi="Arial" w:cs="Arial"/>
          <w:sz w:val="24"/>
          <w:szCs w:val="24"/>
        </w:rPr>
        <w:t>@</w:t>
      </w:r>
      <w:proofErr w:type="spellStart"/>
      <w:r w:rsidR="00E349DB" w:rsidRPr="00A81F75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="00E349DB" w:rsidRPr="00A81F7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2D7398" w:rsidRPr="00A81F75">
        <w:rPr>
          <w:rFonts w:ascii="Arial" w:hAnsi="Arial" w:cs="Arial"/>
          <w:sz w:val="24"/>
          <w:szCs w:val="24"/>
          <w:lang w:val="en-US"/>
        </w:rPr>
        <w:t>R</w:t>
      </w:r>
      <w:r w:rsidR="00E349DB" w:rsidRPr="00A81F75">
        <w:rPr>
          <w:rFonts w:ascii="Arial" w:hAnsi="Arial" w:cs="Arial"/>
          <w:sz w:val="24"/>
          <w:szCs w:val="24"/>
          <w:lang w:val="en-US"/>
        </w:rPr>
        <w:t>u</w:t>
      </w:r>
      <w:proofErr w:type="spellEnd"/>
      <w:r w:rsidR="002D7398" w:rsidRPr="00A81F75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E349DB" w:rsidRPr="00A81F75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="00E349DB" w:rsidRPr="00A81F75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="00E349DB" w:rsidRPr="00A81F75">
          <w:rPr>
            <w:rStyle w:val="aa"/>
            <w:rFonts w:ascii="Arial" w:hAnsi="Arial" w:cs="Arial"/>
            <w:sz w:val="24"/>
            <w:szCs w:val="24"/>
            <w:lang w:val="en-US"/>
          </w:rPr>
          <w:t>novotir</w:t>
        </w:r>
        <w:proofErr w:type="spellEnd"/>
        <w:r w:rsidR="00E349DB" w:rsidRPr="00A81F75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="00E349DB" w:rsidRPr="00A81F75">
          <w:rPr>
            <w:rStyle w:val="aa"/>
            <w:rFonts w:ascii="Arial" w:hAnsi="Arial" w:cs="Arial"/>
            <w:sz w:val="24"/>
            <w:szCs w:val="24"/>
          </w:rPr>
          <w:t>ru</w:t>
        </w:r>
        <w:proofErr w:type="spellEnd"/>
      </w:hyperlink>
      <w:r w:rsidR="00E349DB" w:rsidRPr="00A81F75">
        <w:rPr>
          <w:rStyle w:val="aa"/>
          <w:rFonts w:ascii="Arial" w:hAnsi="Arial" w:cs="Arial"/>
          <w:sz w:val="24"/>
          <w:szCs w:val="24"/>
        </w:rPr>
        <w:t>.</w:t>
      </w:r>
      <w:proofErr w:type="gramEnd"/>
    </w:p>
    <w:p w:rsidR="00F13EFF" w:rsidRPr="00A81F75" w:rsidRDefault="00F13EFF" w:rsidP="00E349D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2.5. Результатом предоставления муниципальной услуги является предоставление градостроительного </w:t>
      </w:r>
      <w:hyperlink r:id="rId10" w:history="1">
        <w:r w:rsidRPr="00A81F75">
          <w:rPr>
            <w:rFonts w:ascii="Arial" w:hAnsi="Arial" w:cs="Arial"/>
            <w:sz w:val="24"/>
            <w:szCs w:val="24"/>
          </w:rPr>
          <w:t>плана</w:t>
        </w:r>
      </w:hyperlink>
      <w:r w:rsidRPr="00A81F75">
        <w:rPr>
          <w:rFonts w:ascii="Arial" w:hAnsi="Arial" w:cs="Arial"/>
          <w:sz w:val="24"/>
          <w:szCs w:val="24"/>
        </w:rPr>
        <w:t xml:space="preserve"> земельного участка (далее - градостроительный план) по форме, утвержденной приказом Министерства регионального развития Российской Федерации от 10.05.2011 № 207 «Об утверждении формы градостроительного плана земельного участка» </w:t>
      </w:r>
      <w:hyperlink w:anchor="Par353" w:history="1">
        <w:r w:rsidRPr="00A81F75">
          <w:rPr>
            <w:rFonts w:ascii="Arial" w:hAnsi="Arial" w:cs="Arial"/>
            <w:sz w:val="24"/>
            <w:szCs w:val="24"/>
          </w:rPr>
          <w:t>(приложение 1)</w:t>
        </w:r>
      </w:hyperlink>
      <w:r w:rsidRPr="00A81F75">
        <w:rPr>
          <w:rFonts w:ascii="Arial" w:hAnsi="Arial" w:cs="Arial"/>
          <w:sz w:val="24"/>
          <w:szCs w:val="24"/>
        </w:rPr>
        <w:t>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Отказ в выдаче градостроительного плана законодательством Российской Федерации не предусмотрен.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2.6. Срок предоставления муниципальной услуги - не более 20 дней.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2.7. Предоставление муниципальной услуги осуществляется в соответствии </w:t>
      </w:r>
      <w:proofErr w:type="gramStart"/>
      <w:r w:rsidRPr="00A81F75">
        <w:rPr>
          <w:rFonts w:ascii="Arial" w:hAnsi="Arial" w:cs="Arial"/>
          <w:sz w:val="24"/>
          <w:szCs w:val="24"/>
        </w:rPr>
        <w:t>с</w:t>
      </w:r>
      <w:proofErr w:type="gramEnd"/>
      <w:r w:rsidRPr="00A81F75">
        <w:rPr>
          <w:rFonts w:ascii="Arial" w:hAnsi="Arial" w:cs="Arial"/>
          <w:sz w:val="24"/>
          <w:szCs w:val="24"/>
        </w:rPr>
        <w:t>: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Градостроительным </w:t>
      </w:r>
      <w:hyperlink r:id="rId11" w:history="1">
        <w:r w:rsidRPr="00A81F75">
          <w:rPr>
            <w:rFonts w:ascii="Arial" w:hAnsi="Arial" w:cs="Arial"/>
            <w:sz w:val="24"/>
            <w:szCs w:val="24"/>
          </w:rPr>
          <w:t>кодексом</w:t>
        </w:r>
      </w:hyperlink>
      <w:r w:rsidRPr="00A81F75">
        <w:rPr>
          <w:rFonts w:ascii="Arial" w:hAnsi="Arial" w:cs="Arial"/>
          <w:sz w:val="24"/>
          <w:szCs w:val="24"/>
        </w:rPr>
        <w:t xml:space="preserve"> Российской Федерации («Российская газета», 2004, № 290);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Федеральным </w:t>
      </w:r>
      <w:hyperlink r:id="rId12" w:history="1">
        <w:r w:rsidRPr="00A81F75">
          <w:rPr>
            <w:rFonts w:ascii="Arial" w:hAnsi="Arial" w:cs="Arial"/>
            <w:sz w:val="24"/>
            <w:szCs w:val="24"/>
          </w:rPr>
          <w:t>законом</w:t>
        </w:r>
      </w:hyperlink>
      <w:r w:rsidRPr="00A81F75">
        <w:rPr>
          <w:rFonts w:ascii="Arial" w:hAnsi="Arial" w:cs="Arial"/>
          <w:sz w:val="24"/>
          <w:szCs w:val="24"/>
        </w:rPr>
        <w:t xml:space="preserve"> от 29.12.2004 № 191-ФЗ «О введении в действие Градостроительного кодекса Российской Федерации» («Российская газета», 2004, № 290);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Федеральным </w:t>
      </w:r>
      <w:hyperlink r:id="rId13" w:history="1">
        <w:r w:rsidRPr="00A81F75">
          <w:rPr>
            <w:rFonts w:ascii="Arial" w:hAnsi="Arial" w:cs="Arial"/>
            <w:sz w:val="24"/>
            <w:szCs w:val="24"/>
          </w:rPr>
          <w:t>законом</w:t>
        </w:r>
      </w:hyperlink>
      <w:r w:rsidRPr="00A81F75">
        <w:rPr>
          <w:rFonts w:ascii="Arial" w:hAnsi="Arial" w:cs="Arial"/>
          <w:sz w:val="24"/>
          <w:szCs w:val="24"/>
        </w:rPr>
        <w:t xml:space="preserve"> от 27.07.2006 № 152-ФЗ «О персональных данных» («Собрание законодательства Российской Федерации», 2006, № 31);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Федеральным </w:t>
      </w:r>
      <w:hyperlink r:id="rId14" w:history="1">
        <w:r w:rsidRPr="00A81F75">
          <w:rPr>
            <w:rFonts w:ascii="Arial" w:hAnsi="Arial" w:cs="Arial"/>
            <w:sz w:val="24"/>
            <w:szCs w:val="24"/>
          </w:rPr>
          <w:t>законом</w:t>
        </w:r>
      </w:hyperlink>
      <w:r w:rsidRPr="00A81F75">
        <w:rPr>
          <w:rFonts w:ascii="Arial" w:hAnsi="Arial" w:cs="Arial"/>
          <w:sz w:val="24"/>
          <w:szCs w:val="24"/>
        </w:rPr>
        <w:t xml:space="preserve"> от 22.07.2008 № 123-ФЗ «Технический регламент о требованиях пожарной безопасности» («Российская газета», 2008, № 163);</w:t>
      </w:r>
    </w:p>
    <w:p w:rsidR="00F13EFF" w:rsidRPr="00A81F75" w:rsidRDefault="00A81F75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hyperlink r:id="rId15" w:history="1">
        <w:r w:rsidR="00F13EFF" w:rsidRPr="00A81F75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F13EFF" w:rsidRPr="00A81F75">
        <w:rPr>
          <w:rFonts w:ascii="Arial" w:hAnsi="Arial" w:cs="Arial"/>
          <w:sz w:val="24"/>
          <w:szCs w:val="24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F13EFF" w:rsidRPr="00A81F75" w:rsidRDefault="00A81F75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hyperlink r:id="rId16" w:history="1">
        <w:r w:rsidR="00F13EFF" w:rsidRPr="00A81F75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F13EFF" w:rsidRPr="00A81F75">
        <w:rPr>
          <w:rFonts w:ascii="Arial" w:hAnsi="Arial" w:cs="Arial"/>
          <w:sz w:val="24"/>
          <w:szCs w:val="24"/>
        </w:rPr>
        <w:t xml:space="preserve">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F13EFF" w:rsidRPr="00A81F75" w:rsidRDefault="00A81F75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hyperlink r:id="rId17" w:history="1">
        <w:r w:rsidR="00F13EFF" w:rsidRPr="00A81F75">
          <w:rPr>
            <w:rFonts w:ascii="Arial" w:hAnsi="Arial" w:cs="Arial"/>
            <w:sz w:val="24"/>
            <w:szCs w:val="24"/>
          </w:rPr>
          <w:t>приказом</w:t>
        </w:r>
      </w:hyperlink>
      <w:r w:rsidR="00F13EFF" w:rsidRPr="00A81F75">
        <w:rPr>
          <w:rFonts w:ascii="Arial" w:hAnsi="Arial" w:cs="Arial"/>
          <w:sz w:val="24"/>
          <w:szCs w:val="24"/>
        </w:rPr>
        <w:t xml:space="preserve"> Министерства регионального развития Российской Федерации от 10.05.2011 № 207 «Об утверждении формы градостроительного плана земельного участка» («Российская газета», 2011, № 122);</w:t>
      </w:r>
    </w:p>
    <w:p w:rsidR="00F13EFF" w:rsidRPr="00A81F75" w:rsidRDefault="00A81F75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hyperlink r:id="rId18" w:history="1">
        <w:proofErr w:type="gramStart"/>
        <w:r w:rsidR="00F13EFF" w:rsidRPr="00A81F75">
          <w:rPr>
            <w:rFonts w:ascii="Arial" w:hAnsi="Arial" w:cs="Arial"/>
            <w:sz w:val="24"/>
            <w:szCs w:val="24"/>
          </w:rPr>
          <w:t>распоряжением</w:t>
        </w:r>
      </w:hyperlink>
      <w:r w:rsidR="00F13EFF" w:rsidRPr="00A81F75">
        <w:rPr>
          <w:rFonts w:ascii="Arial" w:hAnsi="Arial" w:cs="Arial"/>
          <w:sz w:val="24"/>
          <w:szCs w:val="24"/>
        </w:rPr>
        <w:t xml:space="preserve">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</w:t>
      </w:r>
      <w:r w:rsidR="00F13EFF" w:rsidRPr="00A81F75">
        <w:rPr>
          <w:rFonts w:ascii="Arial" w:hAnsi="Arial" w:cs="Arial"/>
          <w:sz w:val="24"/>
          <w:szCs w:val="24"/>
        </w:rPr>
        <w:lastRenderedPageBreak/>
        <w:t>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F13EFF" w:rsidRPr="00A81F75" w:rsidRDefault="002D7398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i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Уставом</w:t>
      </w:r>
      <w:r w:rsidRPr="00A81F75">
        <w:rPr>
          <w:rFonts w:ascii="Arial" w:hAnsi="Arial" w:cs="Arial"/>
          <w:i/>
          <w:sz w:val="24"/>
          <w:szCs w:val="24"/>
        </w:rPr>
        <w:t xml:space="preserve"> </w:t>
      </w:r>
      <w:r w:rsidRPr="00A81F75">
        <w:rPr>
          <w:rFonts w:ascii="Arial" w:hAnsi="Arial" w:cs="Arial"/>
          <w:sz w:val="24"/>
          <w:szCs w:val="24"/>
        </w:rPr>
        <w:t xml:space="preserve">   Новотырышкинского сельсовета Колыванского района Новосибирской области</w:t>
      </w:r>
      <w:r w:rsidR="00F13EFF" w:rsidRPr="00A81F75">
        <w:rPr>
          <w:rFonts w:ascii="Arial" w:hAnsi="Arial" w:cs="Arial"/>
          <w:i/>
          <w:sz w:val="24"/>
          <w:szCs w:val="24"/>
        </w:rPr>
        <w:t>.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bookmarkStart w:id="3" w:name="Par110"/>
      <w:bookmarkEnd w:id="3"/>
      <w:r w:rsidRPr="00A81F75">
        <w:rPr>
          <w:rFonts w:ascii="Arial" w:hAnsi="Arial" w:cs="Arial"/>
          <w:sz w:val="24"/>
          <w:szCs w:val="24"/>
        </w:rPr>
        <w:t>2.8. </w:t>
      </w:r>
      <w:r w:rsidRPr="00A81F75">
        <w:rPr>
          <w:rFonts w:ascii="Arial" w:hAnsi="Arial" w:cs="Arial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bookmarkStart w:id="4" w:name="Par111"/>
      <w:bookmarkEnd w:id="4"/>
      <w:r w:rsidRPr="00A81F75">
        <w:rPr>
          <w:rFonts w:ascii="Arial" w:hAnsi="Arial" w:cs="Arial"/>
          <w:sz w:val="24"/>
          <w:szCs w:val="24"/>
          <w:lang w:eastAsia="ru-RU"/>
        </w:rPr>
        <w:t>2.8.1.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 xml:space="preserve">2.8.1. Основанием для предоставления муниципальной услуги является направленное в </w:t>
      </w:r>
      <w:r w:rsidR="002D7398" w:rsidRPr="00A81F75">
        <w:rPr>
          <w:rFonts w:ascii="Arial" w:hAnsi="Arial" w:cs="Arial"/>
          <w:sz w:val="24"/>
          <w:szCs w:val="24"/>
        </w:rPr>
        <w:t xml:space="preserve">администрацию Новотырышкинского сельсовета </w:t>
      </w:r>
      <w:hyperlink r:id="rId19" w:history="1">
        <w:r w:rsidRPr="00A81F75">
          <w:rPr>
            <w:rFonts w:ascii="Arial" w:hAnsi="Arial" w:cs="Arial"/>
            <w:sz w:val="24"/>
            <w:szCs w:val="24"/>
            <w:lang w:eastAsia="ru-RU"/>
          </w:rPr>
          <w:t>заявление</w:t>
        </w:r>
      </w:hyperlink>
      <w:r w:rsidRPr="00A81F75">
        <w:rPr>
          <w:rFonts w:ascii="Arial" w:hAnsi="Arial" w:cs="Arial"/>
          <w:sz w:val="24"/>
          <w:szCs w:val="24"/>
          <w:lang w:eastAsia="ru-RU"/>
        </w:rPr>
        <w:t xml:space="preserve">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(функций).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bookmarkStart w:id="5" w:name="Par2"/>
      <w:bookmarkEnd w:id="5"/>
      <w:r w:rsidRPr="00A81F75">
        <w:rPr>
          <w:rFonts w:ascii="Arial" w:hAnsi="Arial" w:cs="Arial"/>
          <w:sz w:val="24"/>
          <w:szCs w:val="24"/>
          <w:lang w:eastAsia="ru-RU"/>
        </w:rPr>
        <w:t xml:space="preserve">2.8.2. В рамках межведомственного информационного взаимодействия </w:t>
      </w:r>
      <w:r w:rsidRPr="00A81F75">
        <w:rPr>
          <w:rFonts w:ascii="Arial" w:hAnsi="Arial" w:cs="Arial"/>
          <w:sz w:val="24"/>
          <w:szCs w:val="24"/>
        </w:rPr>
        <w:t xml:space="preserve">осуществляемого в порядке и сроки, установленные законодательством и муниципальными правовыми актами </w:t>
      </w:r>
      <w:r w:rsidR="002D7398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 xml:space="preserve">, запрашиваются </w:t>
      </w:r>
      <w:proofErr w:type="gramStart"/>
      <w:r w:rsidRPr="00A81F75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A81F75">
        <w:rPr>
          <w:rFonts w:ascii="Arial" w:hAnsi="Arial" w:cs="Arial"/>
          <w:sz w:val="24"/>
          <w:szCs w:val="24"/>
          <w:lang w:eastAsia="ru-RU"/>
        </w:rPr>
        <w:t>: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>- Федеральной службе государственной регистрации, кадастра и картографии по Новосибирской области - выписки из Единого государственного реестра прав на недвижимое имущество и сделок с ним о правах на объекты недвижимости или уведомление об отсутствии запрашиваемых сведений о зарегистрированных правах на объекты недвижимости;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gramStart"/>
      <w:r w:rsidRPr="00A81F75">
        <w:rPr>
          <w:rFonts w:ascii="Arial" w:hAnsi="Arial" w:cs="Arial"/>
          <w:sz w:val="24"/>
          <w:szCs w:val="24"/>
          <w:lang w:eastAsia="ru-RU"/>
        </w:rPr>
        <w:t>органах</w:t>
      </w:r>
      <w:proofErr w:type="gramEnd"/>
      <w:r w:rsidRPr="00A81F75">
        <w:rPr>
          <w:rFonts w:ascii="Arial" w:hAnsi="Arial" w:cs="Arial"/>
          <w:sz w:val="24"/>
          <w:szCs w:val="24"/>
          <w:lang w:eastAsia="ru-RU"/>
        </w:rPr>
        <w:t xml:space="preserve"> Федеральной налоговой службы - выписки из Единого государственного реестра юридических лиц;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gramStart"/>
      <w:r w:rsidRPr="00A81F75">
        <w:rPr>
          <w:rFonts w:ascii="Arial" w:hAnsi="Arial" w:cs="Arial"/>
          <w:sz w:val="24"/>
          <w:szCs w:val="24"/>
          <w:lang w:eastAsia="ru-RU"/>
        </w:rPr>
        <w:t>Филиале</w:t>
      </w:r>
      <w:proofErr w:type="gramEnd"/>
      <w:r w:rsidRPr="00A81F75">
        <w:rPr>
          <w:rFonts w:ascii="Arial" w:hAnsi="Arial" w:cs="Arial"/>
          <w:sz w:val="24"/>
          <w:szCs w:val="24"/>
          <w:lang w:eastAsia="ru-RU"/>
        </w:rPr>
        <w:t xml:space="preserve"> ФГБУ «ФКП </w:t>
      </w:r>
      <w:proofErr w:type="spellStart"/>
      <w:r w:rsidRPr="00A81F75">
        <w:rPr>
          <w:rFonts w:ascii="Arial" w:hAnsi="Arial" w:cs="Arial"/>
          <w:sz w:val="24"/>
          <w:szCs w:val="24"/>
          <w:lang w:eastAsia="ru-RU"/>
        </w:rPr>
        <w:t>Росреестра</w:t>
      </w:r>
      <w:proofErr w:type="spellEnd"/>
      <w:r w:rsidRPr="00A81F75">
        <w:rPr>
          <w:rFonts w:ascii="Arial" w:hAnsi="Arial" w:cs="Arial"/>
          <w:sz w:val="24"/>
          <w:szCs w:val="24"/>
          <w:lang w:eastAsia="ru-RU"/>
        </w:rPr>
        <w:t xml:space="preserve"> по Новосибирской области» - кадастровые выписки на объекты недвижимости; сведения о правах на земельный участок или информацию об отсутствии таких сведений;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>- ФГУП «</w:t>
      </w:r>
      <w:proofErr w:type="spellStart"/>
      <w:r w:rsidRPr="00A81F75">
        <w:rPr>
          <w:rFonts w:ascii="Arial" w:hAnsi="Arial" w:cs="Arial"/>
          <w:sz w:val="24"/>
          <w:szCs w:val="24"/>
          <w:lang w:eastAsia="ru-RU"/>
        </w:rPr>
        <w:t>Ростехинвентаризация</w:t>
      </w:r>
      <w:proofErr w:type="spellEnd"/>
      <w:r w:rsidRPr="00A81F75">
        <w:rPr>
          <w:rFonts w:ascii="Arial" w:hAnsi="Arial" w:cs="Arial"/>
          <w:sz w:val="24"/>
          <w:szCs w:val="24"/>
          <w:lang w:eastAsia="ru-RU"/>
        </w:rPr>
        <w:t xml:space="preserve"> - Федеральное БТИ» по Новосибирской области - справки о наличии (отсутствии) зарегистрированных до 30.10.1998 правах на недвижимое имущество, находящееся на земельном участке;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>- департамент имущественных и земельных отношений Новосибирской области - сведения о правах на земельный участок, государственная собственность на который не разграничена.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 xml:space="preserve">Заявитель вправе по собственной инициативе представить указанные в </w:t>
      </w:r>
      <w:hyperlink w:anchor="Par2" w:history="1">
        <w:r w:rsidRPr="00A81F75">
          <w:rPr>
            <w:rFonts w:ascii="Arial" w:hAnsi="Arial" w:cs="Arial"/>
            <w:sz w:val="24"/>
            <w:szCs w:val="24"/>
            <w:lang w:eastAsia="ru-RU"/>
          </w:rPr>
          <w:t>пункте 2.8.2</w:t>
        </w:r>
      </w:hyperlink>
      <w:r w:rsidRPr="00A81F75">
        <w:rPr>
          <w:rFonts w:ascii="Arial" w:hAnsi="Arial" w:cs="Arial"/>
          <w:sz w:val="24"/>
          <w:szCs w:val="24"/>
          <w:lang w:eastAsia="ru-RU"/>
        </w:rPr>
        <w:t xml:space="preserve"> документы в </w:t>
      </w:r>
      <w:r w:rsidR="002D7398" w:rsidRPr="00A81F75">
        <w:rPr>
          <w:rFonts w:ascii="Arial" w:hAnsi="Arial" w:cs="Arial"/>
          <w:sz w:val="24"/>
          <w:szCs w:val="24"/>
        </w:rPr>
        <w:t>администрации Новотырышкинского сельсовета.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bookmarkStart w:id="6" w:name="Par112"/>
      <w:bookmarkStart w:id="7" w:name="Par120"/>
      <w:bookmarkEnd w:id="6"/>
      <w:bookmarkEnd w:id="7"/>
      <w:r w:rsidRPr="00A81F75">
        <w:rPr>
          <w:rFonts w:ascii="Arial" w:hAnsi="Arial" w:cs="Arial"/>
          <w:sz w:val="24"/>
          <w:szCs w:val="24"/>
        </w:rPr>
        <w:t>2.9. Документы для предоставления муниципальной услуги подаются в письменной форме: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на бумажном </w:t>
      </w:r>
      <w:proofErr w:type="gramStart"/>
      <w:r w:rsidRPr="00A81F75">
        <w:rPr>
          <w:rFonts w:ascii="Arial" w:hAnsi="Arial" w:cs="Arial"/>
          <w:sz w:val="24"/>
          <w:szCs w:val="24"/>
        </w:rPr>
        <w:t>носителе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лично в </w:t>
      </w:r>
      <w:r w:rsidR="002D7398" w:rsidRPr="00A81F75">
        <w:rPr>
          <w:rFonts w:ascii="Arial" w:hAnsi="Arial" w:cs="Arial"/>
          <w:sz w:val="24"/>
          <w:szCs w:val="24"/>
        </w:rPr>
        <w:t>администрацию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>) или почтовым отправлением в адрес</w:t>
      </w:r>
      <w:r w:rsidR="002D7398" w:rsidRPr="00A81F75">
        <w:rPr>
          <w:rFonts w:ascii="Arial" w:hAnsi="Arial" w:cs="Arial"/>
          <w:sz w:val="24"/>
          <w:szCs w:val="24"/>
        </w:rPr>
        <w:t xml:space="preserve"> администрации Новотырышкинского сельсовета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в электронной форме посредством Единого портала государственных и муниципальных услуг.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Получение муниципальной услуги возможно с использованием универсальной электронной карты в случае наличия данной карты у заявителя.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lastRenderedPageBreak/>
        <w:t xml:space="preserve">2.10. Все документы подаются на </w:t>
      </w:r>
      <w:proofErr w:type="gramStart"/>
      <w:r w:rsidRPr="00A81F75">
        <w:rPr>
          <w:rFonts w:ascii="Arial" w:hAnsi="Arial" w:cs="Arial"/>
          <w:sz w:val="24"/>
          <w:szCs w:val="24"/>
        </w:rPr>
        <w:t>русском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языке либо должны иметь заверенный в установленном законом порядке перевод на русский язык.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2.11. Не допускается требовать от заявителя документы, не предусмотренные </w:t>
      </w:r>
      <w:hyperlink w:anchor="Par111" w:history="1">
        <w:r w:rsidRPr="00A81F75">
          <w:rPr>
            <w:rFonts w:ascii="Arial" w:hAnsi="Arial" w:cs="Arial"/>
            <w:sz w:val="24"/>
            <w:szCs w:val="24"/>
          </w:rPr>
          <w:t>подпунктом 2.8.1</w:t>
        </w:r>
      </w:hyperlink>
      <w:r w:rsidRPr="00A81F75">
        <w:rPr>
          <w:rFonts w:ascii="Arial" w:hAnsi="Arial" w:cs="Arial"/>
          <w:sz w:val="24"/>
          <w:szCs w:val="24"/>
        </w:rPr>
        <w:t>.</w:t>
      </w:r>
    </w:p>
    <w:p w:rsidR="00F13EFF" w:rsidRPr="00A81F75" w:rsidRDefault="00F13EFF" w:rsidP="00F13EFF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  <w:lang w:eastAsia="ru-RU"/>
        </w:rPr>
      </w:pPr>
      <w:bookmarkStart w:id="8" w:name="Par136"/>
      <w:bookmarkEnd w:id="8"/>
      <w:r w:rsidRPr="00A81F75">
        <w:rPr>
          <w:rFonts w:ascii="Arial" w:hAnsi="Arial" w:cs="Arial"/>
          <w:sz w:val="24"/>
          <w:szCs w:val="24"/>
        </w:rPr>
        <w:t>2.12. </w:t>
      </w:r>
      <w:r w:rsidRPr="00A81F75">
        <w:rPr>
          <w:rFonts w:ascii="Arial" w:hAnsi="Arial" w:cs="Arial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13EFF" w:rsidRPr="00A81F75" w:rsidRDefault="00F13EFF" w:rsidP="00F13EFF">
      <w:pPr>
        <w:autoSpaceDE w:val="0"/>
        <w:autoSpaceDN w:val="0"/>
        <w:adjustRightInd w:val="0"/>
        <w:ind w:firstLine="708"/>
        <w:outlineLvl w:val="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F13EFF" w:rsidRPr="00A81F75" w:rsidRDefault="00F13EFF" w:rsidP="00F13EFF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</w:rPr>
        <w:t>2.13. И</w:t>
      </w:r>
      <w:r w:rsidRPr="00A81F75">
        <w:rPr>
          <w:rFonts w:ascii="Arial" w:hAnsi="Arial" w:cs="Arial"/>
          <w:sz w:val="24"/>
          <w:szCs w:val="24"/>
          <w:lang w:eastAsia="ru-RU"/>
        </w:rPr>
        <w:t>счерпывающий перечень оснований для отказа в предоставлении муниципальной услуги.</w:t>
      </w:r>
    </w:p>
    <w:p w:rsidR="00F13EFF" w:rsidRPr="00A81F75" w:rsidRDefault="00F13EFF" w:rsidP="00F13EFF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>Основания для отказа в выдаче градостроительного плана земельного участка отсутствуют.</w:t>
      </w:r>
    </w:p>
    <w:p w:rsidR="00F13EFF" w:rsidRPr="00A81F75" w:rsidRDefault="00F13EFF" w:rsidP="00F13EFF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</w:rPr>
        <w:t>2.14. </w:t>
      </w:r>
      <w:r w:rsidRPr="00A81F75">
        <w:rPr>
          <w:rFonts w:ascii="Arial" w:hAnsi="Arial" w:cs="Arial"/>
          <w:sz w:val="24"/>
          <w:szCs w:val="24"/>
          <w:lang w:eastAsia="ru-RU"/>
        </w:rPr>
        <w:t>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F13EFF" w:rsidRPr="00A81F75" w:rsidRDefault="00F13EFF" w:rsidP="00F13EFF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</w:rPr>
        <w:t>2.15. </w:t>
      </w:r>
      <w:r w:rsidRPr="00A81F75">
        <w:rPr>
          <w:rFonts w:ascii="Arial" w:hAnsi="Arial" w:cs="Arial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F13EFF" w:rsidRPr="00A81F75" w:rsidRDefault="00F13EFF" w:rsidP="00F13EFF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13EFF" w:rsidRPr="00A81F75" w:rsidRDefault="00F13EFF" w:rsidP="00F13EFF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</w:rPr>
        <w:t>2.16. С</w:t>
      </w:r>
      <w:r w:rsidRPr="00A81F75">
        <w:rPr>
          <w:rFonts w:ascii="Arial" w:hAnsi="Arial" w:cs="Arial"/>
          <w:sz w:val="24"/>
          <w:szCs w:val="24"/>
          <w:lang w:eastAsia="ru-RU"/>
        </w:rPr>
        <w:t>рок регистрации заявления о предоставлении муниципальной услуги.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При получении заявления и документов в форме электронных документов, поступивших при обращении заявителя через Единый портал государственных и муниципальных услуг, заявителю направляется уведомление в электронной форме, подтверждающее получение и регистрацию заявления и документов.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2.17.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F13EFF" w:rsidRPr="00A81F75" w:rsidRDefault="00F13EFF" w:rsidP="002D7398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в устной форме лично в часы приема в </w:t>
      </w:r>
      <w:r w:rsidR="002D7398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 xml:space="preserve">или по телефону в соответствии с режимом работы </w:t>
      </w:r>
      <w:r w:rsidR="002D7398" w:rsidRPr="00A81F75">
        <w:rPr>
          <w:rFonts w:ascii="Arial" w:hAnsi="Arial" w:cs="Arial"/>
          <w:sz w:val="24"/>
          <w:szCs w:val="24"/>
        </w:rPr>
        <w:t>администрации Новотырышкинского сельсовета;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в письменной форме лично или почтовым отправлением в адрес управления;</w:t>
      </w:r>
    </w:p>
    <w:p w:rsidR="00F13EFF" w:rsidRPr="00A81F75" w:rsidRDefault="00F13EFF" w:rsidP="002D7398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в электронной форме в адрес </w:t>
      </w:r>
      <w:r w:rsidR="002D7398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>или через Единый портал государственных и муниципальных услуг.</w:t>
      </w:r>
    </w:p>
    <w:p w:rsidR="00F13EFF" w:rsidRPr="00A81F75" w:rsidRDefault="00F13EFF" w:rsidP="002D7398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При устном обращении (лично или по телефону) заявителя за информацией по вопросу предоставления муниципальной услуги, в том числе о ходе предоставления муниципальной услуги, специалисты </w:t>
      </w:r>
      <w:r w:rsidR="002D7398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>(лично или по телефону) осуществляют устное информирование обратившегося за информацией заявителя.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F13EFF" w:rsidRPr="00A81F75" w:rsidRDefault="00F13EFF" w:rsidP="002D7398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При ответах на телефонные звонки и обращения заявителей лично в часы приема специалисты </w:t>
      </w:r>
      <w:r w:rsidR="002D7398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 xml:space="preserve">подробно и в </w:t>
      </w:r>
      <w:r w:rsidRPr="00A81F75">
        <w:rPr>
          <w:rFonts w:ascii="Arial" w:hAnsi="Arial" w:cs="Arial"/>
          <w:sz w:val="24"/>
          <w:szCs w:val="24"/>
        </w:rPr>
        <w:lastRenderedPageBreak/>
        <w:t>вежливой форме информируют обратившихся по интересующим их вопросам.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приеме не должно превышать 15 минут.</w:t>
      </w:r>
    </w:p>
    <w:p w:rsidR="00F13EFF" w:rsidRPr="00A81F75" w:rsidRDefault="00F13EFF" w:rsidP="002D7398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Если для подготовки ответа на устное обращение требуется более 15 минут, специалисты</w:t>
      </w:r>
      <w:r w:rsidR="002D7398" w:rsidRPr="00A81F75">
        <w:rPr>
          <w:rFonts w:ascii="Arial" w:hAnsi="Arial" w:cs="Arial"/>
          <w:sz w:val="24"/>
          <w:szCs w:val="24"/>
        </w:rPr>
        <w:t xml:space="preserve"> администрации Новотырышкинского сельсовета, </w:t>
      </w:r>
      <w:r w:rsidRPr="00A81F75">
        <w:rPr>
          <w:rFonts w:ascii="Arial" w:hAnsi="Arial" w:cs="Arial"/>
          <w:sz w:val="24"/>
          <w:szCs w:val="24"/>
        </w:rPr>
        <w:t>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При получении от заявителя письменного обращения лично, посредством почтового отправления или обращения в электронной форме, в том числе через Единый портал государственных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 Обращение регистрируется в день поступления в департамент.</w:t>
      </w:r>
    </w:p>
    <w:p w:rsidR="008F3439" w:rsidRPr="00A81F75" w:rsidRDefault="00F13EFF" w:rsidP="00F13EF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Письменный ответ подписывается </w:t>
      </w:r>
      <w:r w:rsidR="002D7398" w:rsidRPr="00A81F75">
        <w:rPr>
          <w:rFonts w:ascii="Arial" w:hAnsi="Arial" w:cs="Arial"/>
          <w:sz w:val="24"/>
          <w:szCs w:val="24"/>
        </w:rPr>
        <w:t>Главой Новотырышкинского сельсовета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, содержит фамилию и номер телефона исполнителя и </w:t>
      </w:r>
      <w:proofErr w:type="gramStart"/>
      <w:r w:rsidRPr="00A81F75">
        <w:rPr>
          <w:rFonts w:ascii="Arial" w:hAnsi="Arial" w:cs="Arial"/>
          <w:sz w:val="24"/>
          <w:szCs w:val="24"/>
        </w:rPr>
        <w:t>выдается заявителю лично или направляется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proofErr w:type="gramStart"/>
      <w:r w:rsidRPr="00A81F75">
        <w:rPr>
          <w:rFonts w:ascii="Arial" w:hAnsi="Arial" w:cs="Arial"/>
          <w:sz w:val="24"/>
          <w:szCs w:val="24"/>
        </w:rPr>
        <w:t>Если в письменном обращении не указаны фамилия физического лица (наименование юридического лица),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Ответ на обращение направляется заявителю в течение 25 дней со дня регистрации обращения в </w:t>
      </w:r>
      <w:r w:rsidR="008F3439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>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2.18. 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Доступ заявителей к парковочным местам является бесплатным.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Вход в здание оборудуется устройством для маломобильных граждан.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Места ожидания в очереди оборудуются стульями, кресельными секциями.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Информационный стенд располагается в доступном месте и содержит следующую информацию: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текст административного регламента с приложениями;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о месте нахождения, графике работы, номерах справочных телефонов, адресах официального сайта города Новосибирска и электронной почты департамента, где заинтересованные лица могут получить информацию, необходимую для </w:t>
      </w:r>
      <w:r w:rsidRPr="00A81F75">
        <w:rPr>
          <w:rFonts w:ascii="Arial" w:hAnsi="Arial" w:cs="Arial"/>
          <w:sz w:val="24"/>
          <w:szCs w:val="24"/>
        </w:rPr>
        <w:lastRenderedPageBreak/>
        <w:t>предоставления муниципальной услуги;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выдержки из нормативных правовых актов по наиболее часто задаваемым вопросам.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2.19. Показателями доступности муниципальной услуги являются: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транспортная доступность мест предоставления муниципальной услуги;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обеспечение беспрепятственного доступа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собак-проводников);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предоставление бесплатно муниципальной услуги и информации о ней.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2.20. Показателями качества муниципальной услуги являются: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исполнение обращения в установленные сроки;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соблюдение порядка выполнения административных процедур.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bookmarkStart w:id="9" w:name="Par196"/>
      <w:bookmarkEnd w:id="9"/>
      <w:r w:rsidRPr="00A81F75">
        <w:rPr>
          <w:rFonts w:ascii="Arial" w:hAnsi="Arial" w:cs="Arial"/>
          <w:sz w:val="24"/>
          <w:szCs w:val="24"/>
        </w:rPr>
        <w:t>3. Административные процедуры предоставления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муниципальной услуги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F13EFF" w:rsidRPr="00A81F75" w:rsidRDefault="00A81F75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hyperlink w:anchor="Par635" w:history="1">
        <w:r w:rsidR="00F13EFF" w:rsidRPr="00A81F75">
          <w:rPr>
            <w:rFonts w:ascii="Arial" w:hAnsi="Arial" w:cs="Arial"/>
            <w:sz w:val="24"/>
            <w:szCs w:val="24"/>
          </w:rPr>
          <w:t>Блок-схема</w:t>
        </w:r>
      </w:hyperlink>
      <w:r w:rsidR="00F13EFF" w:rsidRPr="00A81F75">
        <w:rPr>
          <w:rFonts w:ascii="Arial" w:hAnsi="Arial" w:cs="Arial"/>
          <w:sz w:val="24"/>
          <w:szCs w:val="24"/>
        </w:rPr>
        <w:t xml:space="preserve"> последовательности административных процедур при предоставлении муниципальной услуги приводится в приложении 3.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10" w:name="Par201"/>
      <w:bookmarkEnd w:id="10"/>
      <w:r w:rsidRPr="00A81F75">
        <w:rPr>
          <w:rFonts w:ascii="Arial" w:hAnsi="Arial" w:cs="Arial"/>
          <w:sz w:val="24"/>
          <w:szCs w:val="24"/>
        </w:rPr>
        <w:t xml:space="preserve">3.1. Прием и регистрация заявления 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</w:rPr>
        <w:t>3.1.1. О</w:t>
      </w:r>
      <w:r w:rsidRPr="00A81F75">
        <w:rPr>
          <w:rFonts w:ascii="Arial" w:hAnsi="Arial" w:cs="Arial"/>
          <w:sz w:val="24"/>
          <w:szCs w:val="24"/>
          <w:lang w:eastAsia="ru-RU"/>
        </w:rPr>
        <w:t>снования для начала административной процедуры.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 xml:space="preserve">Основанием для начала предоставления муниципальной услуги является личное обращение заявителя в </w:t>
      </w:r>
      <w:r w:rsidR="008F3439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>с</w:t>
      </w:r>
      <w:r w:rsidRPr="00A81F75">
        <w:rPr>
          <w:rFonts w:ascii="Arial" w:hAnsi="Arial" w:cs="Arial"/>
          <w:sz w:val="24"/>
          <w:szCs w:val="24"/>
          <w:lang w:eastAsia="ru-RU"/>
        </w:rPr>
        <w:t xml:space="preserve"> заявлением для получения муниципальной услуги, либо направление заявления в </w:t>
      </w:r>
      <w:r w:rsidR="008F3439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  <w:lang w:eastAsia="ru-RU"/>
        </w:rPr>
        <w:t>с использованием почтовой связи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>3.2.2. 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 xml:space="preserve">Выполнение данной административной процедуры осуществляется специалистом </w:t>
      </w:r>
      <w:r w:rsidR="008F3439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  <w:lang w:eastAsia="ru-RU"/>
        </w:rPr>
        <w:t>, ответственным за прием и регистрацию заявления.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>3.2.3. 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 xml:space="preserve">3.2.3.1. При личном обращении заявителя либо при направлении заявления почтой специалист </w:t>
      </w:r>
      <w:r w:rsidR="008F3439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  <w:lang w:eastAsia="ru-RU"/>
        </w:rPr>
        <w:t>, ответственный за прием и регистрацию заявления о предоставлении муниципальной услуги, и документов (в случае предоставления их заявителем по собственной инициативе), при приеме заявления: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>1) устанавливает предмет обращения, личность заявителя (полномочия представителя заявителя);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lastRenderedPageBreak/>
        <w:t>2) проверяет правильность оформления заявления;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>3) 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 xml:space="preserve">По завершении приема заявления и документов (в случае предоставления их заявителем по собственной инициативе), при личном обращении специалист формирует расписку в приеме документов. В расписке указывается номер заявления, дата регистрации заявления, наименование муниципальной услуги, перечень документов (в случае предоставления их заявителем по собственной инициативе), сроки предоставления 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="008F3439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  <w:lang w:eastAsia="ru-RU"/>
        </w:rPr>
        <w:t>. При обращении заявителя почтой расписка в приеме документов не формируется.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>3.2.3.2. При обращении заявителя через Единый портал государственных и муниципальных услуг (функций) электронное заявление передается в информационную систему «Система исполнения регламентов» (далее - СИР) по системе межведомственного электронного взаимодействия.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81F75">
        <w:rPr>
          <w:rFonts w:ascii="Arial" w:hAnsi="Arial" w:cs="Arial"/>
          <w:sz w:val="24"/>
          <w:szCs w:val="24"/>
          <w:lang w:eastAsia="ru-RU"/>
        </w:rPr>
        <w:t>Специалист, ответственный за работу в СИР, при обработке поступившего в СИР электронного заявления:</w:t>
      </w:r>
      <w:proofErr w:type="gramEnd"/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>1) устанавливает предмет обращения, личность заявителя (полномочия представителя заявителя);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>2) проверяет правильность оформления заявления;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>3) 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81F75">
        <w:rPr>
          <w:rFonts w:ascii="Arial" w:hAnsi="Arial" w:cs="Arial"/>
          <w:sz w:val="24"/>
          <w:szCs w:val="24"/>
          <w:lang w:eastAsia="ru-RU"/>
        </w:rPr>
        <w:t>СИР автоматически формирует подтверждение о регистрации заявления и направляет заявление в «Личный кабинет» заявителя на Едином портале государственных и муниципальных услуг (функций).</w:t>
      </w:r>
      <w:proofErr w:type="gramEnd"/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>3.2.3.4. В течение одного рабочего дня, следующего за днем поступления заявления и прилагаемых документов (в случае предоставления их заявителем по собственной инициативе), заявителю вручается (направляется) уведомление о приеме заявления к рассмотрению.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 xml:space="preserve">3.2.3.5. При обращении заявителя за получением муниципальной услуги в </w:t>
      </w:r>
      <w:r w:rsidR="008F3439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  <w:lang w:eastAsia="ru-RU"/>
        </w:rPr>
        <w:t xml:space="preserve"> на личном приеме или направлении заявления и документов (в случае предоставления их заявителем по собственной инициативе) почтой заявитель дает согласие на обработку своих персональных данных в соответствии с требованиями Федерального </w:t>
      </w:r>
      <w:hyperlink r:id="rId20" w:history="1">
        <w:r w:rsidRPr="00A81F75">
          <w:rPr>
            <w:rFonts w:ascii="Arial" w:hAnsi="Arial" w:cs="Arial"/>
            <w:sz w:val="24"/>
            <w:szCs w:val="24"/>
            <w:lang w:eastAsia="ru-RU"/>
          </w:rPr>
          <w:t>закона</w:t>
        </w:r>
      </w:hyperlink>
      <w:r w:rsidRPr="00A81F75">
        <w:rPr>
          <w:rFonts w:ascii="Arial" w:hAnsi="Arial" w:cs="Arial"/>
          <w:sz w:val="24"/>
          <w:szCs w:val="24"/>
          <w:lang w:eastAsia="ru-RU"/>
        </w:rPr>
        <w:t xml:space="preserve"> от 27.07.2006 № 152-ФЗ «О персональных данных». 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 на обработку его персональных данных.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>3.2.4. Результатом исполнения административной процедуры является: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 xml:space="preserve">1) При предоставлении заявителем заявления лично (направлении документов почтой) - прием, регистрация заявления и прилагаемых документов (в случае предоставления их заявителем по собственной инициативе). Максимальный срок выполнения действий административной процедуры - 30 минут с момента подачи в </w:t>
      </w:r>
      <w:r w:rsidR="008F3439" w:rsidRPr="00A81F75">
        <w:rPr>
          <w:rFonts w:ascii="Arial" w:hAnsi="Arial" w:cs="Arial"/>
          <w:sz w:val="24"/>
          <w:szCs w:val="24"/>
        </w:rPr>
        <w:t xml:space="preserve">администрацию Новотырышкинского сельсовета </w:t>
      </w:r>
      <w:r w:rsidRPr="00A81F75">
        <w:rPr>
          <w:rFonts w:ascii="Arial" w:hAnsi="Arial" w:cs="Arial"/>
          <w:sz w:val="24"/>
          <w:szCs w:val="24"/>
          <w:lang w:eastAsia="ru-RU"/>
        </w:rPr>
        <w:t>заявления.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lastRenderedPageBreak/>
        <w:t>2) При предоставлении заявителем заявления через Единый портал государственных и муниципальных услуг (функций) - прием и регистрация заявления, документов, предоставляемых заявителем по собственной инициативе, и уведомление о регистрации через «Личный кабинет» либо, по выбору заявителя, на электронную почту.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A81F75">
        <w:rPr>
          <w:rFonts w:ascii="Arial" w:hAnsi="Arial" w:cs="Arial"/>
          <w:sz w:val="24"/>
          <w:szCs w:val="24"/>
          <w:lang w:eastAsia="ru-RU"/>
        </w:rPr>
        <w:t xml:space="preserve">Уведомление заявителя о поступлении документов в </w:t>
      </w:r>
      <w:r w:rsidR="008F3439" w:rsidRPr="00A81F75">
        <w:rPr>
          <w:rFonts w:ascii="Arial" w:hAnsi="Arial" w:cs="Arial"/>
          <w:sz w:val="24"/>
          <w:szCs w:val="24"/>
        </w:rPr>
        <w:t xml:space="preserve">администрацию Новотырышкинского сельсовета </w:t>
      </w:r>
      <w:r w:rsidRPr="00A81F75">
        <w:rPr>
          <w:rFonts w:ascii="Arial" w:hAnsi="Arial" w:cs="Arial"/>
          <w:sz w:val="24"/>
          <w:szCs w:val="24"/>
          <w:lang w:eastAsia="ru-RU"/>
        </w:rPr>
        <w:t>осуществляется автоматически в соответствии со временем регистрации заявления на Едином портале государственных и муниципальных услуг (функций) (с точным указанием часов и минут).</w:t>
      </w:r>
    </w:p>
    <w:p w:rsidR="00F13EFF" w:rsidRPr="00A81F75" w:rsidRDefault="00F13EFF" w:rsidP="00F13EFF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81F75">
        <w:rPr>
          <w:rFonts w:ascii="Arial" w:hAnsi="Arial" w:cs="Arial"/>
          <w:sz w:val="24"/>
          <w:szCs w:val="24"/>
          <w:lang w:eastAsia="ru-RU"/>
        </w:rPr>
        <w:t>Уведомление заявителя о регистрации заявления через «Личный кабинет» на Едином портале государственных и муниципальных услуг (функций) осуществляется автоматически после внесения в СИР сведений о регистрации заявления.</w:t>
      </w:r>
      <w:proofErr w:type="gramEnd"/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11" w:name="Par226"/>
      <w:bookmarkEnd w:id="11"/>
      <w:r w:rsidRPr="00A81F75">
        <w:rPr>
          <w:rFonts w:ascii="Arial" w:hAnsi="Arial" w:cs="Arial"/>
          <w:sz w:val="24"/>
          <w:szCs w:val="24"/>
        </w:rPr>
        <w:t>3.2. Рассмотрение заявления на получение муниципальной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услуги, подготовка и утверждение градостроительного плана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3.2.1. Основанием для начала административной процедуры по рассмотрению заявления на получение муниципальной услуги, подготовке и утверждению градостроительного плана является поступление заявления специалистам </w:t>
      </w:r>
      <w:r w:rsidR="008F3439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>(далее - специалист, ответственный за подготовку градостроительного плана).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bookmarkStart w:id="12" w:name="Par230"/>
      <w:bookmarkEnd w:id="12"/>
      <w:r w:rsidRPr="00A81F75">
        <w:rPr>
          <w:rFonts w:ascii="Arial" w:hAnsi="Arial" w:cs="Arial"/>
          <w:sz w:val="24"/>
          <w:szCs w:val="24"/>
        </w:rPr>
        <w:t>3.2.2. </w:t>
      </w:r>
      <w:proofErr w:type="gramStart"/>
      <w:r w:rsidRPr="00A81F75">
        <w:rPr>
          <w:rFonts w:ascii="Arial" w:hAnsi="Arial" w:cs="Arial"/>
          <w:sz w:val="24"/>
          <w:szCs w:val="24"/>
        </w:rPr>
        <w:t xml:space="preserve">В течение одного дня со дня регистрации заявления и документов </w:t>
      </w:r>
      <w:r w:rsidRPr="00A81F75">
        <w:rPr>
          <w:rFonts w:ascii="Arial" w:hAnsi="Arial" w:cs="Arial"/>
          <w:sz w:val="24"/>
          <w:szCs w:val="24"/>
          <w:lang w:eastAsia="ru-RU"/>
        </w:rPr>
        <w:t>(в случае предоставления их заявителем по собственной инициативе)</w:t>
      </w:r>
      <w:r w:rsidRPr="00A81F75">
        <w:rPr>
          <w:rFonts w:ascii="Arial" w:hAnsi="Arial" w:cs="Arial"/>
          <w:sz w:val="24"/>
          <w:szCs w:val="24"/>
        </w:rPr>
        <w:t xml:space="preserve"> специалист, ответственный за подготовку градостроительного плана, формирует и направляет в рамках межведомственного информационного взаимодействия запросы в соответствующие органы о предоставлении документов, указанных в </w:t>
      </w:r>
      <w:hyperlink w:anchor="Par120" w:history="1">
        <w:r w:rsidRPr="00A81F75">
          <w:rPr>
            <w:rFonts w:ascii="Arial" w:hAnsi="Arial" w:cs="Arial"/>
            <w:sz w:val="24"/>
            <w:szCs w:val="24"/>
          </w:rPr>
          <w:t>подпункте 2.8.2</w:t>
        </w:r>
      </w:hyperlink>
      <w:r w:rsidRPr="00A81F75">
        <w:rPr>
          <w:rFonts w:ascii="Arial" w:hAnsi="Arial" w:cs="Arial"/>
          <w:sz w:val="24"/>
          <w:szCs w:val="24"/>
        </w:rPr>
        <w:t>, если документы не представлены заявителем по собственной инициативе.</w:t>
      </w:r>
      <w:proofErr w:type="gramEnd"/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3.2.3. Специалист, ответственный за подготовку градостроительного плана: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в течение двух дней со дня поступления документов в соответствии с </w:t>
      </w:r>
      <w:hyperlink w:anchor="Par230" w:history="1">
        <w:r w:rsidRPr="00A81F75">
          <w:rPr>
            <w:rFonts w:ascii="Arial" w:hAnsi="Arial" w:cs="Arial"/>
            <w:sz w:val="24"/>
            <w:szCs w:val="24"/>
          </w:rPr>
          <w:t>подпунктом 3.2.2</w:t>
        </w:r>
      </w:hyperlink>
      <w:r w:rsidRPr="00A81F75">
        <w:rPr>
          <w:rFonts w:ascii="Arial" w:hAnsi="Arial" w:cs="Arial"/>
          <w:sz w:val="24"/>
          <w:szCs w:val="24"/>
        </w:rPr>
        <w:t xml:space="preserve"> рассматривает представленные документы и разрабатывает проект схемы градостроительного плана;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в течение двух дней со дня разработки проекта схемы градостроительного плана оформляет чертеж градостроительного плана;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в течение одного дня со дня оформления чертежа градостроительного плана оформляет градостроительный план в трех экземплярах, осуществляет подготовку проекта нормативного правового акта органа местного самоуправления муниципального образования, осуществляющего предоставление муниципальной услуги (далее – проект НПА).</w:t>
      </w:r>
    </w:p>
    <w:p w:rsidR="00F13EFF" w:rsidRPr="00A81F75" w:rsidRDefault="00F13EFF" w:rsidP="008F3439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3.2.4. Градостроительный план подписывается</w:t>
      </w:r>
      <w:r w:rsidR="008F3439" w:rsidRPr="00A81F75">
        <w:rPr>
          <w:rFonts w:ascii="Arial" w:hAnsi="Arial" w:cs="Arial"/>
          <w:sz w:val="24"/>
          <w:szCs w:val="24"/>
        </w:rPr>
        <w:t xml:space="preserve"> Главой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>в течение одного дня со дня оформления градостроительного плана.</w:t>
      </w:r>
    </w:p>
    <w:p w:rsidR="00F13EFF" w:rsidRPr="00A81F75" w:rsidRDefault="00F13EFF" w:rsidP="008F3439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i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3.2.5. Проект НПА подлежит согласованию </w:t>
      </w:r>
      <w:r w:rsidR="008F3439" w:rsidRPr="00A81F75">
        <w:rPr>
          <w:rFonts w:ascii="Arial" w:hAnsi="Arial" w:cs="Arial"/>
          <w:sz w:val="24"/>
          <w:szCs w:val="24"/>
        </w:rPr>
        <w:t>Главой Новотырышкинского сельсовета в течение 2 дней.</w:t>
      </w:r>
    </w:p>
    <w:p w:rsidR="008F3439" w:rsidRPr="00A81F75" w:rsidRDefault="00F13EFF" w:rsidP="008F3439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3.2.6. Издание НПА осуществляется в течение трех дней со дня поступления в </w:t>
      </w:r>
      <w:r w:rsidR="008F3439" w:rsidRPr="00A81F75">
        <w:rPr>
          <w:rFonts w:ascii="Arial" w:hAnsi="Arial" w:cs="Arial"/>
          <w:sz w:val="24"/>
          <w:szCs w:val="24"/>
        </w:rPr>
        <w:t xml:space="preserve">администрацию Новотырышкинского сельсовета. </w:t>
      </w:r>
    </w:p>
    <w:p w:rsidR="00F13EFF" w:rsidRPr="00A81F75" w:rsidRDefault="00F13EFF" w:rsidP="008F3439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3.2.7. Результатом выполнения административной процедуры по рассмотрению документов на получение муниципальной услуги, подготовке и утверждению градостроительного плана является издание НПА и подготовка и утверждение </w:t>
      </w:r>
      <w:r w:rsidRPr="00A81F75">
        <w:rPr>
          <w:rFonts w:ascii="Arial" w:hAnsi="Arial" w:cs="Arial"/>
          <w:sz w:val="24"/>
          <w:szCs w:val="24"/>
        </w:rPr>
        <w:lastRenderedPageBreak/>
        <w:t>градостроительного плана в трех экземплярах.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3.2.8. Срок выполнения административной процедуры по рассмотрению документов на получение муниципальной услуги, подготовке и утверждению градостроительного плана - не более 13 дней.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13" w:name="Par247"/>
      <w:bookmarkEnd w:id="13"/>
      <w:r w:rsidRPr="00A81F75">
        <w:rPr>
          <w:rFonts w:ascii="Arial" w:hAnsi="Arial" w:cs="Arial"/>
          <w:sz w:val="24"/>
          <w:szCs w:val="24"/>
        </w:rPr>
        <w:t>3.3. Выдача градостроительного плана и копий НПА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3.3.1. Основанием для начала административной процедуры по выдаче градостроительного плана и копий НПА является поступление специалисту, ответственному за выдачу градостроительного плана и копий НПА (далее - специалист, ответственный за выдачу документов), трех экземпляров утвержденного градостроительного плана и трех копий НПА.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3.3.2. Специалист, ответственный за выдачу документов: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proofErr w:type="gramStart"/>
      <w:r w:rsidRPr="00A81F75">
        <w:rPr>
          <w:rFonts w:ascii="Arial" w:hAnsi="Arial" w:cs="Arial"/>
          <w:sz w:val="24"/>
          <w:szCs w:val="24"/>
        </w:rPr>
        <w:t>в течение одного дня со дня поступления утвержденного градостроительного плана и копий НПА извещает заявителя о подготовке и утверждении градостроительного плана и издании НПА;</w:t>
      </w:r>
      <w:proofErr w:type="gramEnd"/>
    </w:p>
    <w:p w:rsidR="00F13EFF" w:rsidRPr="00A81F75" w:rsidRDefault="00F13EFF" w:rsidP="00A81F75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в течение трех дней со дня уведомления заявителя выдает два экземпляра утвержденного градостроительного плана и две копии НПА заявителю, третий экземпляр утвержденного градостроительного плана и копия НПА остаются в </w:t>
      </w:r>
      <w:r w:rsid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 xml:space="preserve"> для учета, хранения и внесения данных в информационную систему обеспечения градостроительной деятельности.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3.3.3. Результатом административной процедуры по выдаче градостроительного плана и копий НПА является выдача заявителю двух экземпляров градостроительного плана и двух копий НПА.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3.3.4. Срок административной процедуры по выдаче градостроительного плана и копий НПА - не более четырех дней.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F13EFF" w:rsidRPr="00A81F75" w:rsidRDefault="00F13EFF" w:rsidP="00A81F75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bookmarkStart w:id="14" w:name="Par257"/>
      <w:bookmarkEnd w:id="14"/>
      <w:r w:rsidRPr="00A81F75">
        <w:rPr>
          <w:rFonts w:ascii="Arial" w:hAnsi="Arial" w:cs="Arial"/>
          <w:sz w:val="24"/>
          <w:szCs w:val="24"/>
        </w:rPr>
        <w:t xml:space="preserve">4. Формы </w:t>
      </w:r>
      <w:proofErr w:type="gramStart"/>
      <w:r w:rsidRPr="00A81F75">
        <w:rPr>
          <w:rFonts w:ascii="Arial" w:hAnsi="Arial" w:cs="Arial"/>
          <w:sz w:val="24"/>
          <w:szCs w:val="24"/>
        </w:rPr>
        <w:t>контроля за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исполнением</w:t>
      </w:r>
      <w:r w:rsidR="00A81F75">
        <w:rPr>
          <w:rFonts w:ascii="Arial" w:hAnsi="Arial" w:cs="Arial"/>
          <w:sz w:val="24"/>
          <w:szCs w:val="24"/>
        </w:rPr>
        <w:t xml:space="preserve"> </w:t>
      </w:r>
      <w:r w:rsidRPr="00A81F75">
        <w:rPr>
          <w:rFonts w:ascii="Arial" w:hAnsi="Arial" w:cs="Arial"/>
          <w:sz w:val="24"/>
          <w:szCs w:val="24"/>
        </w:rPr>
        <w:t>административного регламента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4.1. </w:t>
      </w:r>
      <w:proofErr w:type="gramStart"/>
      <w:r w:rsidRPr="00A81F7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</w:t>
      </w:r>
      <w:r w:rsidR="000D714E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>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0D714E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4.2. Текущий </w:t>
      </w:r>
      <w:proofErr w:type="gramStart"/>
      <w:r w:rsidRPr="00A81F7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соблюдением и исполнением специалистами </w:t>
      </w:r>
      <w:r w:rsidR="000D714E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 xml:space="preserve">последовательности административных действий, определенных административными процедурами по предоставлению муниципальной услуги, осуществляется </w:t>
      </w:r>
      <w:r w:rsidR="000D714E" w:rsidRPr="00A81F75">
        <w:rPr>
          <w:rFonts w:ascii="Arial" w:hAnsi="Arial" w:cs="Arial"/>
          <w:sz w:val="24"/>
          <w:szCs w:val="24"/>
        </w:rPr>
        <w:t xml:space="preserve">Главой Новотырышкинского сельсовета. 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4.3. </w:t>
      </w:r>
      <w:proofErr w:type="gramStart"/>
      <w:r w:rsidRPr="00A81F7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4.4. Для проведения проверки полноты и качества предоставления муниципальной услуги создается комиссия, состав которой утверждается </w:t>
      </w:r>
      <w:r w:rsidR="000D714E" w:rsidRPr="00A81F75">
        <w:rPr>
          <w:rFonts w:ascii="Arial" w:hAnsi="Arial" w:cs="Arial"/>
          <w:sz w:val="24"/>
          <w:szCs w:val="24"/>
        </w:rPr>
        <w:t>распоряжением Главы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>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Периодичность проведения проверок носит плановый характер (осуществляется на </w:t>
      </w:r>
      <w:proofErr w:type="gramStart"/>
      <w:r w:rsidRPr="00A81F75">
        <w:rPr>
          <w:rFonts w:ascii="Arial" w:hAnsi="Arial" w:cs="Arial"/>
          <w:sz w:val="24"/>
          <w:szCs w:val="24"/>
        </w:rPr>
        <w:t>основании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полугодовых или годовых планов работы) и внеплановый характер (по конкретному обращению).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Результаты проверки оформляются в виде акта, в котором отмечаются выявленные недостатки и указываются предложения об их устранении. Акт </w:t>
      </w:r>
      <w:r w:rsidRPr="00A81F75">
        <w:rPr>
          <w:rFonts w:ascii="Arial" w:hAnsi="Arial" w:cs="Arial"/>
          <w:sz w:val="24"/>
          <w:szCs w:val="24"/>
        </w:rPr>
        <w:lastRenderedPageBreak/>
        <w:t>подписывается всеми членами комиссии.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4.5. 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5. Досудебный (внесудебный) порядок </w:t>
      </w:r>
    </w:p>
    <w:p w:rsidR="00F13EFF" w:rsidRPr="00A81F75" w:rsidRDefault="00F13EFF" w:rsidP="000D714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обжалования заявителем решений и действий (бездействия) </w:t>
      </w:r>
      <w:r w:rsidR="000D714E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сельсовета, </w:t>
      </w:r>
      <w:r w:rsidRPr="00A81F75">
        <w:rPr>
          <w:rFonts w:ascii="Arial" w:hAnsi="Arial" w:cs="Arial"/>
          <w:sz w:val="24"/>
          <w:szCs w:val="24"/>
        </w:rPr>
        <w:t>предоставляющего муниципальную услугу, должностного лица</w:t>
      </w:r>
      <w:r w:rsidR="000D714E" w:rsidRPr="00A81F75">
        <w:rPr>
          <w:rFonts w:ascii="Arial" w:hAnsi="Arial" w:cs="Arial"/>
          <w:sz w:val="24"/>
          <w:szCs w:val="24"/>
        </w:rPr>
        <w:t xml:space="preserve"> 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>либо муниципального служащего</w:t>
      </w:r>
      <w:r w:rsidR="000D714E" w:rsidRPr="00A81F75">
        <w:rPr>
          <w:rFonts w:ascii="Arial" w:hAnsi="Arial" w:cs="Arial"/>
          <w:sz w:val="24"/>
          <w:szCs w:val="24"/>
        </w:rPr>
        <w:t>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5.1. Заявитель имеет право обжаловать решения и действия (бездействие) </w:t>
      </w:r>
      <w:r w:rsidR="000D714E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 xml:space="preserve">, предоставляющей муниципальную услугу, должностного лица </w:t>
      </w:r>
      <w:r w:rsidR="000D714E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>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5.2. Заявитель имеет право обратиться с жалобой, в том числе в следующих случаях: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нарушения срока регистрации заявления заявителя о предоставлении муниципальной услуги;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нарушения срока предоставления муниципальной услуги;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требования у заявителя документов, не предусмотренных нормативными правовыми актами Российской Федерации, Новосибирской области, муниципальными правовыми актами </w:t>
      </w:r>
      <w:r w:rsidR="000D714E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 xml:space="preserve"> для предоставления муниципальной услуги;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отказа в приеме документов, представление которых предусмотрено нормативными правовыми актами Российской Федерации, Новосибирской области, муниципальными правовыми актами </w:t>
      </w:r>
      <w:r w:rsidR="000D714E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 xml:space="preserve"> для предоставления муниципальной услуги, у заявителя;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отказа в предоставлении муниципальной услуги, если основания для отказа не предусмотрены нормативными правовыми актами Российской Федерации, Новосибирской области, муниципальными правовыми актами </w:t>
      </w:r>
      <w:r w:rsidR="000D714E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 xml:space="preserve"> для предоставления муниципальной услуги;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</w:t>
      </w:r>
      <w:r w:rsidR="000D714E" w:rsidRPr="00A81F75">
        <w:rPr>
          <w:rFonts w:ascii="Arial" w:hAnsi="Arial" w:cs="Arial"/>
          <w:sz w:val="24"/>
          <w:szCs w:val="24"/>
        </w:rPr>
        <w:t xml:space="preserve"> 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>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отказа</w:t>
      </w:r>
      <w:r w:rsidR="000D714E" w:rsidRPr="00A81F75">
        <w:rPr>
          <w:rFonts w:ascii="Arial" w:hAnsi="Arial" w:cs="Arial"/>
          <w:sz w:val="24"/>
          <w:szCs w:val="24"/>
        </w:rPr>
        <w:t xml:space="preserve"> 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>, должностн</w:t>
      </w:r>
      <w:r w:rsidR="000D714E" w:rsidRPr="00A81F75">
        <w:rPr>
          <w:rFonts w:ascii="Arial" w:hAnsi="Arial" w:cs="Arial"/>
          <w:sz w:val="24"/>
          <w:szCs w:val="24"/>
        </w:rPr>
        <w:t xml:space="preserve">ого лица 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bookmarkStart w:id="15" w:name="Par278"/>
      <w:bookmarkEnd w:id="15"/>
      <w:r w:rsidRPr="00A81F75">
        <w:rPr>
          <w:rFonts w:ascii="Arial" w:hAnsi="Arial" w:cs="Arial"/>
          <w:sz w:val="24"/>
          <w:szCs w:val="24"/>
        </w:rPr>
        <w:t>5.3. Требования к порядку подачи жалобы: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жалоба на решение, принятое </w:t>
      </w:r>
      <w:r w:rsidR="000D714E" w:rsidRPr="00A81F75">
        <w:rPr>
          <w:rFonts w:ascii="Arial" w:hAnsi="Arial" w:cs="Arial"/>
          <w:sz w:val="24"/>
          <w:szCs w:val="24"/>
        </w:rPr>
        <w:t>администрацией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 xml:space="preserve">, подается </w:t>
      </w:r>
      <w:r w:rsidR="000D714E" w:rsidRPr="00A81F75">
        <w:rPr>
          <w:rFonts w:ascii="Arial" w:hAnsi="Arial" w:cs="Arial"/>
          <w:sz w:val="24"/>
          <w:szCs w:val="24"/>
        </w:rPr>
        <w:t>Главе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>;</w:t>
      </w:r>
    </w:p>
    <w:p w:rsidR="000D714E" w:rsidRPr="00A81F75" w:rsidRDefault="00F13EFF" w:rsidP="000D714E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жалоба на решение и действия (бездействие) 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="000D714E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 xml:space="preserve">подается </w:t>
      </w:r>
      <w:r w:rsidR="000D714E" w:rsidRPr="00A81F75">
        <w:rPr>
          <w:rFonts w:ascii="Arial" w:hAnsi="Arial" w:cs="Arial"/>
          <w:sz w:val="24"/>
          <w:szCs w:val="24"/>
        </w:rPr>
        <w:t>Главе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>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5.4. 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5.4.1. Жалоба в письменной форме на бумажном носителе может быть подана: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непосредственно </w:t>
      </w:r>
      <w:r w:rsidR="000D714E" w:rsidRPr="00A81F75">
        <w:rPr>
          <w:rFonts w:ascii="Arial" w:hAnsi="Arial" w:cs="Arial"/>
          <w:sz w:val="24"/>
          <w:szCs w:val="24"/>
        </w:rPr>
        <w:t>специалисту 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>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lastRenderedPageBreak/>
        <w:t xml:space="preserve">почтовым отправлением по месту нахождения </w:t>
      </w:r>
      <w:r w:rsidR="000D714E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>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в ходе личного приема </w:t>
      </w:r>
      <w:r w:rsidR="000D714E" w:rsidRPr="00A81F75">
        <w:rPr>
          <w:rFonts w:ascii="Arial" w:hAnsi="Arial" w:cs="Arial"/>
          <w:sz w:val="24"/>
          <w:szCs w:val="24"/>
        </w:rPr>
        <w:t>Г</w:t>
      </w:r>
      <w:r w:rsidRPr="00A81F75">
        <w:rPr>
          <w:rFonts w:ascii="Arial" w:hAnsi="Arial" w:cs="Arial"/>
          <w:sz w:val="24"/>
          <w:szCs w:val="24"/>
        </w:rPr>
        <w:t xml:space="preserve">лавы </w:t>
      </w:r>
      <w:r w:rsidR="000D714E" w:rsidRPr="00A81F75">
        <w:rPr>
          <w:rFonts w:ascii="Arial" w:hAnsi="Arial" w:cs="Arial"/>
          <w:sz w:val="24"/>
          <w:szCs w:val="24"/>
        </w:rPr>
        <w:t>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>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через 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5.4.2. В электронной форме жалоба может быть подана заявителем посредством: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официального сайта </w:t>
      </w:r>
      <w:r w:rsidR="000D714E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Единого портала государственных и муниципальных услуг.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5.5. Жалоба должна содержать: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proofErr w:type="gramStart"/>
      <w:r w:rsidRPr="00A81F75">
        <w:rPr>
          <w:rFonts w:ascii="Arial" w:hAnsi="Arial" w:cs="Arial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  <w:proofErr w:type="gramEnd"/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сведения об обжалуемых решениях и действиях (бездействии) </w:t>
      </w:r>
      <w:r w:rsidR="000D714E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 xml:space="preserve">, должностного лица </w:t>
      </w:r>
      <w:r w:rsidR="000D714E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 xml:space="preserve"> либо муниципального служащего;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доводы, на </w:t>
      </w:r>
      <w:proofErr w:type="gramStart"/>
      <w:r w:rsidRPr="00A81F75">
        <w:rPr>
          <w:rFonts w:ascii="Arial" w:hAnsi="Arial" w:cs="Arial"/>
          <w:sz w:val="24"/>
          <w:szCs w:val="24"/>
        </w:rPr>
        <w:t>основании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которых заявитель не согласен с решением и действием (бездействием) </w:t>
      </w:r>
      <w:r w:rsidR="000D714E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 xml:space="preserve">, должностного лица </w:t>
      </w:r>
      <w:r w:rsidR="000D714E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5.6. </w:t>
      </w:r>
      <w:proofErr w:type="gramStart"/>
      <w:r w:rsidRPr="00A81F75">
        <w:rPr>
          <w:rFonts w:ascii="Arial" w:hAnsi="Arial" w:cs="Arial"/>
          <w:sz w:val="24"/>
          <w:szCs w:val="24"/>
        </w:rPr>
        <w:t xml:space="preserve">Жалоба, поступившая в </w:t>
      </w:r>
      <w:r w:rsidR="000D714E" w:rsidRPr="00A81F75">
        <w:rPr>
          <w:rFonts w:ascii="Arial" w:hAnsi="Arial" w:cs="Arial"/>
          <w:sz w:val="24"/>
          <w:szCs w:val="24"/>
        </w:rPr>
        <w:t>администрацию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 xml:space="preserve">, подлежит рассмотрению в течение 15 рабочих дней со дня ее регистрации, а в случае обжалования отказа </w:t>
      </w:r>
      <w:r w:rsidR="000D714E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 xml:space="preserve">, должностного лица </w:t>
      </w:r>
      <w:r w:rsidR="000D714E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>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ее регистрации.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5.7. </w:t>
      </w:r>
      <w:proofErr w:type="gramStart"/>
      <w:r w:rsidRPr="00A81F75">
        <w:rPr>
          <w:rFonts w:ascii="Arial" w:hAnsi="Arial" w:cs="Arial"/>
          <w:sz w:val="24"/>
          <w:szCs w:val="24"/>
        </w:rPr>
        <w:t xml:space="preserve">В случае если жалоба подана заявителем должностному лицу </w:t>
      </w:r>
      <w:r w:rsidR="000D714E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 xml:space="preserve">, в компетенцию которого не входит принятие решения по жалобе в соответствии с </w:t>
      </w:r>
      <w:hyperlink w:anchor="Par278" w:history="1">
        <w:r w:rsidRPr="00A81F75">
          <w:rPr>
            <w:rFonts w:ascii="Arial" w:hAnsi="Arial" w:cs="Arial"/>
            <w:sz w:val="24"/>
            <w:szCs w:val="24"/>
          </w:rPr>
          <w:t>пунктом 5.3</w:t>
        </w:r>
      </w:hyperlink>
      <w:r w:rsidRPr="00A81F75">
        <w:rPr>
          <w:rFonts w:ascii="Arial" w:hAnsi="Arial" w:cs="Arial"/>
          <w:sz w:val="24"/>
          <w:szCs w:val="24"/>
        </w:rPr>
        <w:t xml:space="preserve">, должностное лицо </w:t>
      </w:r>
      <w:r w:rsidR="000D714E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 xml:space="preserve">в течение двух рабочих дней со дня ее регистрации направляет жалобу должностному лицу </w:t>
      </w:r>
      <w:r w:rsidR="000D714E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>и в письменной форме информирует заявителя о перенаправлении жалобы.</w:t>
      </w:r>
      <w:proofErr w:type="gramEnd"/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lastRenderedPageBreak/>
        <w:t>Срок рассмотрения жалобы исчисляется со дня регистрации жалобы.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bookmarkStart w:id="16" w:name="Par302"/>
      <w:bookmarkEnd w:id="16"/>
      <w:r w:rsidRPr="00A81F75">
        <w:rPr>
          <w:rFonts w:ascii="Arial" w:hAnsi="Arial" w:cs="Arial"/>
          <w:sz w:val="24"/>
          <w:szCs w:val="24"/>
        </w:rPr>
        <w:t xml:space="preserve">5.8. По результатам рассмотрения жалобы </w:t>
      </w:r>
      <w:r w:rsidR="000641FD" w:rsidRPr="00A81F75">
        <w:rPr>
          <w:rFonts w:ascii="Arial" w:hAnsi="Arial" w:cs="Arial"/>
          <w:sz w:val="24"/>
          <w:szCs w:val="24"/>
        </w:rPr>
        <w:t xml:space="preserve">Глава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proofErr w:type="gramStart"/>
      <w:r w:rsidRPr="00A81F75">
        <w:rPr>
          <w:rFonts w:ascii="Arial" w:hAnsi="Arial" w:cs="Arial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</w:t>
      </w:r>
      <w:r w:rsidR="000641FD" w:rsidRPr="00A81F75">
        <w:rPr>
          <w:rFonts w:ascii="Arial" w:hAnsi="Arial" w:cs="Arial"/>
          <w:sz w:val="24"/>
          <w:szCs w:val="24"/>
        </w:rPr>
        <w:t xml:space="preserve">администрацией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 </w:t>
      </w:r>
      <w:r w:rsidR="000641FD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>, а также в иных формах;</w:t>
      </w:r>
      <w:proofErr w:type="gramEnd"/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отказывает в удовлетворении жалобы.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5.9. Не позднее дня, следующего за днем принятия решения, указанного в </w:t>
      </w:r>
      <w:hyperlink w:anchor="Par302" w:history="1">
        <w:r w:rsidRPr="00A81F75">
          <w:rPr>
            <w:rFonts w:ascii="Arial" w:hAnsi="Arial" w:cs="Arial"/>
            <w:sz w:val="24"/>
            <w:szCs w:val="24"/>
          </w:rPr>
          <w:t>пункте 5.8</w:t>
        </w:r>
      </w:hyperlink>
      <w:r w:rsidRPr="00A81F75">
        <w:rPr>
          <w:rFonts w:ascii="Arial" w:hAnsi="Arial" w:cs="Arial"/>
          <w:sz w:val="24"/>
          <w:szCs w:val="24"/>
        </w:rPr>
        <w:t>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5.10. В письменном ответе по результатам рассмотрения жалобы указываются: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наименование </w:t>
      </w:r>
      <w:r w:rsidR="000641FD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 xml:space="preserve">, предоставляющего муниципальную услугу, рассмотревшего жалобу, должность, фамилия, имя, отчество (при наличии) должностного лица </w:t>
      </w:r>
      <w:r w:rsidR="000641FD" w:rsidRPr="00A81F75">
        <w:rPr>
          <w:rFonts w:ascii="Arial" w:hAnsi="Arial" w:cs="Arial"/>
          <w:sz w:val="24"/>
          <w:szCs w:val="24"/>
        </w:rPr>
        <w:t>администрации Новотырышкинского сельсовета</w:t>
      </w:r>
      <w:r w:rsidRPr="00A81F75">
        <w:rPr>
          <w:rFonts w:ascii="Arial" w:hAnsi="Arial" w:cs="Arial"/>
          <w:sz w:val="24"/>
          <w:szCs w:val="24"/>
        </w:rPr>
        <w:t>, принявшего решение по жалобе;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фамилия, имя, отчество (при наличии) или наименование заявителя;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основания для принятия решения по жалобе;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принятое по жалобе решение;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если жалоба признана обоснованной, - сроки устранения выявленных нарушений;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сведения о порядке обжалования принятого по жалобе решения.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5.11. Если текст письменной жалобы не поддается прочтению, ответ на жалобу не </w:t>
      </w:r>
      <w:proofErr w:type="gramStart"/>
      <w:r w:rsidRPr="00A81F75">
        <w:rPr>
          <w:rFonts w:ascii="Arial" w:hAnsi="Arial" w:cs="Arial"/>
          <w:sz w:val="24"/>
          <w:szCs w:val="24"/>
        </w:rPr>
        <w:t>дается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в </w:t>
      </w:r>
      <w:r w:rsidR="000641FD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>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</w:t>
      </w:r>
      <w:r w:rsidR="000641FD" w:rsidRPr="00A81F75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r w:rsidRPr="00A81F75">
        <w:rPr>
          <w:rFonts w:ascii="Arial" w:hAnsi="Arial" w:cs="Arial"/>
          <w:sz w:val="24"/>
          <w:szCs w:val="24"/>
        </w:rPr>
        <w:t>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5.12. Заявитель имеет право на получение информации и документов, необходимых для обоснования и рассмотрения жалобы.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5.13. Для получения информации о порядке подачи и рассмотрения жалобы </w:t>
      </w:r>
      <w:r w:rsidRPr="00A81F75">
        <w:rPr>
          <w:rFonts w:ascii="Arial" w:hAnsi="Arial" w:cs="Arial"/>
          <w:sz w:val="24"/>
          <w:szCs w:val="24"/>
        </w:rPr>
        <w:lastRenderedPageBreak/>
        <w:t>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5.14. Заявитель вправе обжаловать решение по жалобе в судебном порядке в соответствии с законодательством Российской Федерации.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  <w:bookmarkStart w:id="17" w:name="_GoBack"/>
      <w:bookmarkEnd w:id="17"/>
      <w:r w:rsidRPr="00A81F75">
        <w:rPr>
          <w:rFonts w:ascii="Arial" w:hAnsi="Arial" w:cs="Arial"/>
          <w:sz w:val="24"/>
          <w:szCs w:val="24"/>
        </w:rPr>
        <w:t>Приложение 1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по предоставлению градостроительного плана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земельного участка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18" w:name="Par34"/>
      <w:bookmarkEnd w:id="18"/>
      <w:r w:rsidRPr="00A81F75">
        <w:rPr>
          <w:rFonts w:ascii="Arial" w:hAnsi="Arial" w:cs="Arial"/>
          <w:b/>
          <w:bCs/>
          <w:sz w:val="24"/>
          <w:szCs w:val="24"/>
        </w:rPr>
        <w:t>ГРАДОСТРОИТЕЛЬНЫЙ ПЛАН ЗЕМЕЛЬНОГО УЧАСТКА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Градостроительный план земельного участка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№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77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770"/>
        <w:gridCol w:w="770"/>
      </w:tblGrid>
      <w:tr w:rsidR="00F13EFF" w:rsidRPr="00A81F75" w:rsidTr="00E00E49">
        <w:trPr>
          <w:trHeight w:val="9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3EFF" w:rsidRPr="00A81F75" w:rsidRDefault="00F13EFF" w:rsidP="00F13EF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Градостроительный план земельного участка подготовлен на </w:t>
      </w:r>
      <w:proofErr w:type="gramStart"/>
      <w:r w:rsidRPr="00A81F75">
        <w:rPr>
          <w:rFonts w:ascii="Arial" w:hAnsi="Arial" w:cs="Arial"/>
          <w:sz w:val="24"/>
          <w:szCs w:val="24"/>
        </w:rPr>
        <w:t>основании</w:t>
      </w:r>
      <w:proofErr w:type="gramEnd"/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(реквизиты решения уполномоченного федерального органа исполнительной власти, или органа исполнительной власти субъекта Российской Федерации, или органа местного самоуправления о подготовке документации по планировке территории, либо реквизиты обращения и </w:t>
      </w:r>
      <w:proofErr w:type="spellStart"/>
      <w:r w:rsidRPr="00A81F75">
        <w:rPr>
          <w:rFonts w:ascii="Arial" w:hAnsi="Arial" w:cs="Arial"/>
          <w:sz w:val="24"/>
          <w:szCs w:val="24"/>
        </w:rPr>
        <w:t>ф.и.о.</w:t>
      </w:r>
      <w:proofErr w:type="spellEnd"/>
      <w:r w:rsidRPr="00A81F75">
        <w:rPr>
          <w:rFonts w:ascii="Arial" w:hAnsi="Arial" w:cs="Arial"/>
          <w:sz w:val="24"/>
          <w:szCs w:val="24"/>
        </w:rPr>
        <w:t xml:space="preserve"> заявителя - физического лица, либо реквизиты обращения и наименование заявителя - юридического лица о выдаче градостроительного плана земельного участка)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Местонахождение земельного участка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(субъект Российской Федерации)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(муниципальный район или городской округ)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__________________________________________________________________________________________________.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(поселение)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Кадастровый номер земельного участка _______________________________________________________________.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lastRenderedPageBreak/>
        <w:t>Описание местоположения границ земельного участка 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Площадь земельного участка _________________________________________________________________________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Описание местоположения проектируемого объекта на земельном </w:t>
      </w:r>
      <w:proofErr w:type="gramStart"/>
      <w:r w:rsidRPr="00A81F75">
        <w:rPr>
          <w:rFonts w:ascii="Arial" w:hAnsi="Arial" w:cs="Arial"/>
          <w:sz w:val="24"/>
          <w:szCs w:val="24"/>
        </w:rPr>
        <w:t>участке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(объекта капитального строительства) __________________________________________________________________________________________________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План подготовлен __________________________________________________________________________________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1F75">
        <w:rPr>
          <w:rFonts w:ascii="Arial" w:hAnsi="Arial" w:cs="Arial"/>
          <w:sz w:val="24"/>
          <w:szCs w:val="24"/>
        </w:rPr>
        <w:t>ф.и.о.</w:t>
      </w:r>
      <w:proofErr w:type="spellEnd"/>
      <w:r w:rsidRPr="00A81F75">
        <w:rPr>
          <w:rFonts w:ascii="Arial" w:hAnsi="Arial" w:cs="Arial"/>
          <w:sz w:val="24"/>
          <w:szCs w:val="24"/>
        </w:rPr>
        <w:t>, должность уполномоченного лица, наименование органа или организации)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М.П. __________ _______________ /___________________________/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                   (дата)      (подпись)                 (расшифровка подписи)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81F75">
        <w:rPr>
          <w:rFonts w:ascii="Arial" w:hAnsi="Arial" w:cs="Arial"/>
          <w:sz w:val="24"/>
          <w:szCs w:val="24"/>
        </w:rPr>
        <w:t>Представлен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81F75">
        <w:rPr>
          <w:rFonts w:ascii="Arial" w:hAnsi="Arial" w:cs="Arial"/>
          <w:sz w:val="24"/>
          <w:szCs w:val="24"/>
        </w:rPr>
        <w:t>(наименование уполномоченного федерального органа исполнительной власти, или органа исполнительной власти</w:t>
      </w:r>
      <w:proofErr w:type="gramEnd"/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 субъекта Российской Федерации, или органа местного самоуправления)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       (дата)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Утвержден ________________________________________________________________________________________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(реквизиты акта Правительства Российской Федерации, или высшего исполнительного органа государственной власти субъекта Российской Федерации, или главы местной администрации об утверждении)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1. Чертеж градостроительного плана земельного участка и линий градостроительного регулирования </w:t>
      </w:r>
      <w:hyperlink w:anchor="Par299" w:history="1">
        <w:r w:rsidRPr="00A81F75">
          <w:rPr>
            <w:rFonts w:ascii="Arial" w:hAnsi="Arial" w:cs="Arial"/>
            <w:sz w:val="24"/>
            <w:szCs w:val="24"/>
          </w:rPr>
          <w:t>&lt;1&gt;</w:t>
        </w:r>
      </w:hyperlink>
    </w:p>
    <w:p w:rsidR="00F13EFF" w:rsidRPr="00A81F75" w:rsidRDefault="00F13EFF" w:rsidP="00F13EF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25"/>
      </w:tblGrid>
      <w:tr w:rsidR="00F13EFF" w:rsidRPr="00A81F75" w:rsidTr="00E00E49"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(масштаб)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Градостроительный план земельного участка создается на основе материалов картографических работ, выполненных в соответствии с требованиями федерального законодательства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1" w:history="1">
        <w:r w:rsidRPr="00A81F75">
          <w:rPr>
            <w:rFonts w:ascii="Arial" w:hAnsi="Arial" w:cs="Arial"/>
            <w:sz w:val="24"/>
            <w:szCs w:val="24"/>
          </w:rPr>
          <w:t>&lt;3&gt;</w:t>
        </w:r>
      </w:hyperlink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(масштаб)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Градостроительный план на линейные объекты создается на </w:t>
      </w:r>
      <w:proofErr w:type="gramStart"/>
      <w:r w:rsidRPr="00A81F75">
        <w:rPr>
          <w:rFonts w:ascii="Arial" w:hAnsi="Arial" w:cs="Arial"/>
          <w:sz w:val="24"/>
          <w:szCs w:val="24"/>
        </w:rPr>
        <w:t>основании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картографического материала, выполненного в масштабе: 1:50 000, 1:100 000, 1:200 000, 1:500 000 (при подготовке картографического материала необходимо руководствоваться требованиями федерального/регионального законодательства) </w:t>
      </w:r>
      <w:hyperlink w:anchor="Par302" w:history="1">
        <w:r w:rsidRPr="00A81F75">
          <w:rPr>
            <w:rFonts w:ascii="Arial" w:hAnsi="Arial" w:cs="Arial"/>
            <w:sz w:val="24"/>
            <w:szCs w:val="24"/>
          </w:rPr>
          <w:t>&lt;4&gt;</w:t>
        </w:r>
      </w:hyperlink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lastRenderedPageBreak/>
        <w:t xml:space="preserve">Площадь земельного участка ______________ </w:t>
      </w:r>
      <w:proofErr w:type="gramStart"/>
      <w:r w:rsidRPr="00A81F75">
        <w:rPr>
          <w:rFonts w:ascii="Arial" w:hAnsi="Arial" w:cs="Arial"/>
          <w:sz w:val="24"/>
          <w:szCs w:val="24"/>
        </w:rPr>
        <w:t>га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.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1" w:history="1">
        <w:r w:rsidRPr="00A81F75">
          <w:rPr>
            <w:rFonts w:ascii="Arial" w:hAnsi="Arial" w:cs="Arial"/>
            <w:sz w:val="24"/>
            <w:szCs w:val="24"/>
          </w:rPr>
          <w:t>&lt;3&gt;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2" w:history="1">
        <w:r w:rsidRPr="00A81F75">
          <w:rPr>
            <w:rFonts w:ascii="Arial" w:hAnsi="Arial" w:cs="Arial"/>
            <w:sz w:val="24"/>
            <w:szCs w:val="24"/>
          </w:rPr>
          <w:t>&lt;4&gt;</w:t>
        </w:r>
      </w:hyperlink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На чертеже градостроительного плана земельного участка указываются: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- схема расположения земельного участка в окружении смежно расположенных земельных участков (ситуационный план);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2" w:history="1">
        <w:r w:rsidRPr="00A81F75">
          <w:rPr>
            <w:rFonts w:ascii="Arial" w:hAnsi="Arial" w:cs="Arial"/>
            <w:sz w:val="24"/>
            <w:szCs w:val="24"/>
          </w:rPr>
          <w:t>&lt;4&gt;</w:t>
        </w:r>
      </w:hyperlink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- границы земельного участка и координаты поворотных точек;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1" w:history="1">
        <w:r w:rsidRPr="00A81F75">
          <w:rPr>
            <w:rFonts w:ascii="Arial" w:hAnsi="Arial" w:cs="Arial"/>
            <w:sz w:val="24"/>
            <w:szCs w:val="24"/>
          </w:rPr>
          <w:t>&lt;3&gt;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2" w:history="1">
        <w:r w:rsidRPr="00A81F75">
          <w:rPr>
            <w:rFonts w:ascii="Arial" w:hAnsi="Arial" w:cs="Arial"/>
            <w:sz w:val="24"/>
            <w:szCs w:val="24"/>
          </w:rPr>
          <w:t>&lt;4&gt;</w:t>
        </w:r>
      </w:hyperlink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- красные линии;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1" w:history="1">
        <w:r w:rsidRPr="00A81F75">
          <w:rPr>
            <w:rFonts w:ascii="Arial" w:hAnsi="Arial" w:cs="Arial"/>
            <w:sz w:val="24"/>
            <w:szCs w:val="24"/>
          </w:rPr>
          <w:t>&lt;3&gt;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2" w:history="1">
        <w:r w:rsidRPr="00A81F75">
          <w:rPr>
            <w:rFonts w:ascii="Arial" w:hAnsi="Arial" w:cs="Arial"/>
            <w:sz w:val="24"/>
            <w:szCs w:val="24"/>
          </w:rPr>
          <w:t>&lt;4&gt;</w:t>
        </w:r>
      </w:hyperlink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- обозначение существующих (на  дату  предоставления  документа) объектов капитального  строительства, объектов незавершенного строительства и их номера по порядку, в том числе не соответствующих градостроительному регламенту;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2" w:history="1">
        <w:r w:rsidRPr="00A81F75">
          <w:rPr>
            <w:rFonts w:ascii="Arial" w:hAnsi="Arial" w:cs="Arial"/>
            <w:sz w:val="24"/>
            <w:szCs w:val="24"/>
          </w:rPr>
          <w:t>&lt;4&gt;</w:t>
        </w:r>
      </w:hyperlink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- минимальные отступы от границ земельного участка в целях определения мест допустимого размещения объекта капитального  строительства, за пределами которых запрещено строительство;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2" w:history="1">
        <w:r w:rsidRPr="00A81F75">
          <w:rPr>
            <w:rFonts w:ascii="Arial" w:hAnsi="Arial" w:cs="Arial"/>
            <w:sz w:val="24"/>
            <w:szCs w:val="24"/>
          </w:rPr>
          <w:t>&lt;4&gt;</w:t>
        </w:r>
      </w:hyperlink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81F75">
        <w:rPr>
          <w:rFonts w:ascii="Arial" w:hAnsi="Arial" w:cs="Arial"/>
          <w:sz w:val="24"/>
          <w:szCs w:val="24"/>
        </w:rPr>
        <w:t>- границы зон планируемого размещения объектов капитального строительства для государственных или муниципальных нужд и номера этих зон по порядку (на основании документации по планировке территории, в</w:t>
      </w:r>
      <w:proofErr w:type="gramEnd"/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81F75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с которыми принято решение о выкупе, резервировании с последующим выкупом);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1" w:history="1">
        <w:r w:rsidRPr="00A81F75">
          <w:rPr>
            <w:rFonts w:ascii="Arial" w:hAnsi="Arial" w:cs="Arial"/>
            <w:sz w:val="24"/>
            <w:szCs w:val="24"/>
          </w:rPr>
          <w:t>&lt;3&gt;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2" w:history="1">
        <w:r w:rsidRPr="00A81F75">
          <w:rPr>
            <w:rFonts w:ascii="Arial" w:hAnsi="Arial" w:cs="Arial"/>
            <w:sz w:val="24"/>
            <w:szCs w:val="24"/>
          </w:rPr>
          <w:t>&lt;4&gt;</w:t>
        </w:r>
      </w:hyperlink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- места допустимого размещения объекта капитального строительства;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2" w:history="1">
        <w:r w:rsidRPr="00A81F75">
          <w:rPr>
            <w:rFonts w:ascii="Arial" w:hAnsi="Arial" w:cs="Arial"/>
            <w:sz w:val="24"/>
            <w:szCs w:val="24"/>
          </w:rPr>
          <w:t>&lt;4&gt;</w:t>
        </w:r>
      </w:hyperlink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- информация  об ограничениях в использовании земельного участка (зоны охраны объектов культурного наследия, санитарно-защитные, </w:t>
      </w:r>
      <w:proofErr w:type="spellStart"/>
      <w:r w:rsidRPr="00A81F75">
        <w:rPr>
          <w:rFonts w:ascii="Arial" w:hAnsi="Arial" w:cs="Arial"/>
          <w:sz w:val="24"/>
          <w:szCs w:val="24"/>
        </w:rPr>
        <w:t>водоохранные</w:t>
      </w:r>
      <w:proofErr w:type="spellEnd"/>
      <w:r w:rsidRPr="00A81F75">
        <w:rPr>
          <w:rFonts w:ascii="Arial" w:hAnsi="Arial" w:cs="Arial"/>
          <w:sz w:val="24"/>
          <w:szCs w:val="24"/>
        </w:rPr>
        <w:t xml:space="preserve"> зоны и иные зоны);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2" w:history="1">
        <w:r w:rsidRPr="00A81F75">
          <w:rPr>
            <w:rFonts w:ascii="Arial" w:hAnsi="Arial" w:cs="Arial"/>
            <w:sz w:val="24"/>
            <w:szCs w:val="24"/>
          </w:rPr>
          <w:t>&lt;4&gt;</w:t>
        </w:r>
      </w:hyperlink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- границы зон действия публичных сервитутов (при наличии);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1" w:history="1">
        <w:r w:rsidRPr="00A81F75">
          <w:rPr>
            <w:rFonts w:ascii="Arial" w:hAnsi="Arial" w:cs="Arial"/>
            <w:sz w:val="24"/>
            <w:szCs w:val="24"/>
          </w:rPr>
          <w:t>&lt;3&gt;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2" w:history="1">
        <w:r w:rsidRPr="00A81F75">
          <w:rPr>
            <w:rFonts w:ascii="Arial" w:hAnsi="Arial" w:cs="Arial"/>
            <w:sz w:val="24"/>
            <w:szCs w:val="24"/>
          </w:rPr>
          <w:t>&lt;4&gt;</w:t>
        </w:r>
      </w:hyperlink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- параметры разрешенного строительства.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Чертеж градостроительного плана земельного участка разработан на топографической основе в масштабе (1:______), выполненной ________________.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                                                       (дата)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__________________________________________________________________________________________________</w:t>
      </w:r>
    </w:p>
    <w:p w:rsidR="00F13EFF" w:rsidRPr="00A81F75" w:rsidRDefault="00F13EFF" w:rsidP="00F13EFF">
      <w:pPr>
        <w:pStyle w:val="ConsPlusNonformat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(наименование кадастрового инженера)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Чертеж градостроительного плана земельного участка разработан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(дата, наименование организации)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2. Информация о разрешенном использовании земельного участка, требованиях к назначению, параметрам и размещению объекта капитального строительства </w:t>
      </w:r>
      <w:hyperlink w:anchor="Par299" w:history="1">
        <w:r w:rsidRPr="00A81F75">
          <w:rPr>
            <w:rFonts w:ascii="Arial" w:hAnsi="Arial" w:cs="Arial"/>
            <w:sz w:val="24"/>
            <w:szCs w:val="24"/>
          </w:rPr>
          <w:t>&lt;1&gt;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1" w:history="1">
        <w:r w:rsidRPr="00A81F75">
          <w:rPr>
            <w:rFonts w:ascii="Arial" w:hAnsi="Arial" w:cs="Arial"/>
            <w:sz w:val="24"/>
            <w:szCs w:val="24"/>
          </w:rPr>
          <w:t>&lt;3&gt;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2" w:history="1">
        <w:r w:rsidRPr="00A81F75">
          <w:rPr>
            <w:rFonts w:ascii="Arial" w:hAnsi="Arial" w:cs="Arial"/>
            <w:sz w:val="24"/>
            <w:szCs w:val="24"/>
          </w:rPr>
          <w:t>&lt;4&gt;</w:t>
        </w:r>
      </w:hyperlink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81F75">
        <w:rPr>
          <w:rFonts w:ascii="Arial" w:hAnsi="Arial" w:cs="Arial"/>
          <w:sz w:val="24"/>
          <w:szCs w:val="24"/>
        </w:rPr>
        <w:t>(наименование представительного органа местного самоуправления, реквизиты акта об утверждении правил землепользования и застройки, информация обо всех предусмотренных градостроительным регламентом видах разрешенного использования земельного участка (за исключением случаев предоставления земельного участка для государственных или муниципальных нужд)</w:t>
      </w:r>
      <w:proofErr w:type="gramEnd"/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lastRenderedPageBreak/>
        <w:t xml:space="preserve">2.1. Информация о разрешенном использовании земельного участка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1" w:history="1">
        <w:r w:rsidRPr="00A81F75">
          <w:rPr>
            <w:rFonts w:ascii="Arial" w:hAnsi="Arial" w:cs="Arial"/>
            <w:sz w:val="24"/>
            <w:szCs w:val="24"/>
          </w:rPr>
          <w:t>&lt;3&gt;</w:t>
        </w:r>
      </w:hyperlink>
      <w:r w:rsidRPr="00A81F75">
        <w:rPr>
          <w:rFonts w:ascii="Arial" w:hAnsi="Arial" w:cs="Arial"/>
          <w:sz w:val="24"/>
          <w:szCs w:val="24"/>
        </w:rPr>
        <w:t>,</w:t>
      </w:r>
      <w:hyperlink w:anchor="Par302" w:history="1">
        <w:r w:rsidRPr="00A81F75">
          <w:rPr>
            <w:rFonts w:ascii="Arial" w:hAnsi="Arial" w:cs="Arial"/>
            <w:sz w:val="24"/>
            <w:szCs w:val="24"/>
          </w:rPr>
          <w:t>&lt;4&gt;</w:t>
        </w:r>
      </w:hyperlink>
      <w:r w:rsidRPr="00A81F75">
        <w:rPr>
          <w:rFonts w:ascii="Arial" w:hAnsi="Arial" w:cs="Arial"/>
          <w:sz w:val="24"/>
          <w:szCs w:val="24"/>
        </w:rPr>
        <w:t xml:space="preserve"> основные виды разрешенного использования земельного участка: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условно разрешенные виды использования земельного участка: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__________________________________________________________________________________________________;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вспомогательные виды использования земельного участка: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__________________________________________________________________________________________________.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2.2. Требования к назначению, параметрам и размещению объекта капитального строительства на указанном земельном </w:t>
      </w:r>
      <w:proofErr w:type="gramStart"/>
      <w:r w:rsidRPr="00A81F75">
        <w:rPr>
          <w:rFonts w:ascii="Arial" w:hAnsi="Arial" w:cs="Arial"/>
          <w:sz w:val="24"/>
          <w:szCs w:val="24"/>
        </w:rPr>
        <w:t>участке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. Назначение объекта капитального строительства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  <w:r w:rsidRPr="00A81F75">
        <w:rPr>
          <w:rFonts w:ascii="Arial" w:hAnsi="Arial" w:cs="Arial"/>
          <w:sz w:val="24"/>
          <w:szCs w:val="24"/>
        </w:rPr>
        <w:t xml:space="preserve"> Назначение объекта капитального строительства № ___________________, ______________________________________________________________.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(согласно чертежу) (назначение объекта капитального строительства)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2.2.1. Предельные (минимальные  и (или) максимальные) размеры земельных участков и объектов капитального строительства, в том числе площадь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  <w:r w:rsidRPr="00A81F75">
        <w:rPr>
          <w:rFonts w:ascii="Arial" w:hAnsi="Arial" w:cs="Arial"/>
          <w:sz w:val="24"/>
          <w:szCs w:val="24"/>
        </w:rPr>
        <w:t>: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970"/>
        <w:gridCol w:w="970"/>
        <w:gridCol w:w="1164"/>
        <w:gridCol w:w="970"/>
        <w:gridCol w:w="1164"/>
        <w:gridCol w:w="1067"/>
        <w:gridCol w:w="679"/>
        <w:gridCol w:w="582"/>
        <w:gridCol w:w="873"/>
      </w:tblGrid>
      <w:tr w:rsidR="00F13EFF" w:rsidRPr="00A81F75" w:rsidTr="00E00E49"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F75">
              <w:rPr>
                <w:rFonts w:ascii="Arial" w:hAnsi="Arial" w:cs="Arial"/>
                <w:sz w:val="24"/>
                <w:szCs w:val="24"/>
              </w:rPr>
              <w:t>ККадастровый</w:t>
            </w:r>
            <w:proofErr w:type="spellEnd"/>
            <w:r w:rsidRPr="00A81F75">
              <w:rPr>
                <w:rFonts w:ascii="Arial" w:hAnsi="Arial" w:cs="Arial"/>
                <w:sz w:val="24"/>
                <w:szCs w:val="24"/>
              </w:rPr>
              <w:t xml:space="preserve"> номер земельного участка согласно чертежу </w:t>
            </w:r>
            <w:proofErr w:type="spellStart"/>
            <w:r w:rsidRPr="00A81F75">
              <w:rPr>
                <w:rFonts w:ascii="Arial" w:hAnsi="Arial" w:cs="Arial"/>
                <w:sz w:val="24"/>
                <w:szCs w:val="24"/>
              </w:rPr>
              <w:t>градостр</w:t>
            </w:r>
            <w:proofErr w:type="spellEnd"/>
            <w:r w:rsidRPr="00A81F75">
              <w:rPr>
                <w:rFonts w:ascii="Arial" w:hAnsi="Arial" w:cs="Arial"/>
                <w:sz w:val="24"/>
                <w:szCs w:val="24"/>
              </w:rPr>
              <w:t>. плана</w:t>
            </w:r>
          </w:p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75">
              <w:rPr>
                <w:rFonts w:ascii="Arial" w:hAnsi="Arial" w:cs="Arial"/>
                <w:sz w:val="24"/>
                <w:szCs w:val="24"/>
              </w:rPr>
              <w:t>1Длина (метров)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75">
              <w:rPr>
                <w:rFonts w:ascii="Arial" w:hAnsi="Arial" w:cs="Arial"/>
                <w:sz w:val="24"/>
                <w:szCs w:val="24"/>
              </w:rPr>
              <w:t>2Ширина (метров)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75">
              <w:rPr>
                <w:rFonts w:ascii="Arial" w:hAnsi="Arial" w:cs="Arial"/>
                <w:sz w:val="24"/>
                <w:szCs w:val="24"/>
              </w:rPr>
              <w:t>3Полоса отчуждения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75">
              <w:rPr>
                <w:rFonts w:ascii="Arial" w:hAnsi="Arial" w:cs="Arial"/>
                <w:sz w:val="24"/>
                <w:szCs w:val="24"/>
              </w:rPr>
              <w:t>4Охранные зоны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75">
              <w:rPr>
                <w:rFonts w:ascii="Arial" w:hAnsi="Arial" w:cs="Arial"/>
                <w:sz w:val="24"/>
                <w:szCs w:val="24"/>
              </w:rPr>
              <w:t>5Площадь земельного участка (</w:t>
            </w:r>
            <w:proofErr w:type="gramStart"/>
            <w:r w:rsidRPr="00A81F75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 w:rsidRPr="00A81F7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75">
              <w:rPr>
                <w:rFonts w:ascii="Arial" w:hAnsi="Arial" w:cs="Arial"/>
                <w:sz w:val="24"/>
                <w:szCs w:val="24"/>
              </w:rPr>
              <w:t>6Номер объекта кап</w:t>
            </w:r>
            <w:proofErr w:type="gramStart"/>
            <w:r w:rsidRPr="00A81F75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A81F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1F75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A81F75">
              <w:rPr>
                <w:rFonts w:ascii="Arial" w:hAnsi="Arial" w:cs="Arial"/>
                <w:sz w:val="24"/>
                <w:szCs w:val="24"/>
              </w:rPr>
              <w:t>тр-ва</w:t>
            </w:r>
            <w:proofErr w:type="spellEnd"/>
            <w:r w:rsidRPr="00A81F75">
              <w:rPr>
                <w:rFonts w:ascii="Arial" w:hAnsi="Arial" w:cs="Arial"/>
                <w:sz w:val="24"/>
                <w:szCs w:val="24"/>
              </w:rPr>
              <w:t xml:space="preserve"> согласно чертежу </w:t>
            </w:r>
            <w:proofErr w:type="spellStart"/>
            <w:r w:rsidRPr="00A81F75">
              <w:rPr>
                <w:rFonts w:ascii="Arial" w:hAnsi="Arial" w:cs="Arial"/>
                <w:sz w:val="24"/>
                <w:szCs w:val="24"/>
              </w:rPr>
              <w:t>градостр</w:t>
            </w:r>
            <w:proofErr w:type="spellEnd"/>
            <w:r w:rsidRPr="00A81F75">
              <w:rPr>
                <w:rFonts w:ascii="Arial" w:hAnsi="Arial" w:cs="Arial"/>
                <w:sz w:val="24"/>
                <w:szCs w:val="24"/>
              </w:rPr>
              <w:t>. плана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75">
              <w:rPr>
                <w:rFonts w:ascii="Arial" w:hAnsi="Arial" w:cs="Arial"/>
                <w:sz w:val="24"/>
                <w:szCs w:val="24"/>
              </w:rPr>
              <w:t>7Размер (м)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75">
              <w:rPr>
                <w:rFonts w:ascii="Arial" w:hAnsi="Arial" w:cs="Arial"/>
                <w:sz w:val="24"/>
                <w:szCs w:val="24"/>
              </w:rPr>
              <w:t>8Площадь объекта кап</w:t>
            </w:r>
            <w:proofErr w:type="gramStart"/>
            <w:r w:rsidRPr="00A81F75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A81F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1F75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A81F75">
              <w:rPr>
                <w:rFonts w:ascii="Arial" w:hAnsi="Arial" w:cs="Arial"/>
                <w:sz w:val="24"/>
                <w:szCs w:val="24"/>
              </w:rPr>
              <w:t>тр-ва</w:t>
            </w:r>
            <w:proofErr w:type="spellEnd"/>
            <w:r w:rsidRPr="00A81F75">
              <w:rPr>
                <w:rFonts w:ascii="Arial" w:hAnsi="Arial" w:cs="Arial"/>
                <w:sz w:val="24"/>
                <w:szCs w:val="24"/>
              </w:rPr>
              <w:t xml:space="preserve"> (га)</w:t>
            </w:r>
          </w:p>
        </w:tc>
      </w:tr>
      <w:tr w:rsidR="00F13EFF" w:rsidRPr="00A81F75" w:rsidTr="00E00E49"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F75">
              <w:rPr>
                <w:rFonts w:ascii="Arial" w:hAnsi="Arial" w:cs="Arial"/>
                <w:sz w:val="24"/>
                <w:szCs w:val="24"/>
              </w:rPr>
              <w:t>макс.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1F75">
              <w:rPr>
                <w:rFonts w:ascii="Arial" w:hAnsi="Arial" w:cs="Arial"/>
                <w:sz w:val="24"/>
                <w:szCs w:val="24"/>
              </w:rPr>
              <w:t>мин.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EFF" w:rsidRPr="00A81F75" w:rsidTr="00E00E49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EFF" w:rsidRPr="00A81F75" w:rsidTr="00E00E49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3EFF" w:rsidRPr="00A81F75" w:rsidRDefault="00F13EFF" w:rsidP="00F13EF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2.2.2. Предельное количество этажей _____ или  предельная высота зданий, строений, сооружений ____ м.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2.2.3. Максимальный процент застройки в границах земельного участка ______%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  <w:r w:rsidRPr="00A81F75">
        <w:rPr>
          <w:rFonts w:ascii="Arial" w:hAnsi="Arial" w:cs="Arial"/>
          <w:sz w:val="24"/>
          <w:szCs w:val="24"/>
        </w:rPr>
        <w:t>.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2.2.4. Иные показатели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  <w:r w:rsidRPr="00A81F75">
        <w:rPr>
          <w:rFonts w:ascii="Arial" w:hAnsi="Arial" w:cs="Arial"/>
          <w:sz w:val="24"/>
          <w:szCs w:val="24"/>
        </w:rPr>
        <w:t>: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2.2.5. Требования к назначению, параметрам и размещению объекта капитального строительства на указанном земельном </w:t>
      </w:r>
      <w:proofErr w:type="gramStart"/>
      <w:r w:rsidRPr="00A81F75">
        <w:rPr>
          <w:rFonts w:ascii="Arial" w:hAnsi="Arial" w:cs="Arial"/>
          <w:sz w:val="24"/>
          <w:szCs w:val="24"/>
        </w:rPr>
        <w:t>участке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</w:t>
      </w:r>
      <w:hyperlink w:anchor="Par301" w:history="1">
        <w:r w:rsidRPr="00A81F75">
          <w:rPr>
            <w:rFonts w:ascii="Arial" w:hAnsi="Arial" w:cs="Arial"/>
            <w:sz w:val="24"/>
            <w:szCs w:val="24"/>
          </w:rPr>
          <w:t>&lt;3&gt;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2" w:history="1">
        <w:r w:rsidRPr="00A81F75">
          <w:rPr>
            <w:rFonts w:ascii="Arial" w:hAnsi="Arial" w:cs="Arial"/>
            <w:sz w:val="24"/>
            <w:szCs w:val="24"/>
          </w:rPr>
          <w:t>&lt;4&gt;</w:t>
        </w:r>
      </w:hyperlink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Назначение объекта капитального строительства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lastRenderedPageBreak/>
        <w:t>№ ___________________, ___________________________________________________________________________.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       (согласно чертежу)                                         (назначение объекта капитального строительства)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Предельные (минимальные и (или) максимальные) размеры </w:t>
      </w:r>
      <w:proofErr w:type="gramStart"/>
      <w:r w:rsidRPr="00A81F75">
        <w:rPr>
          <w:rFonts w:ascii="Arial" w:hAnsi="Arial" w:cs="Arial"/>
          <w:sz w:val="24"/>
          <w:szCs w:val="24"/>
        </w:rPr>
        <w:t>земельных</w:t>
      </w:r>
      <w:proofErr w:type="gramEnd"/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участков: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230"/>
        <w:gridCol w:w="1353"/>
        <w:gridCol w:w="1599"/>
        <w:gridCol w:w="1476"/>
        <w:gridCol w:w="1722"/>
      </w:tblGrid>
      <w:tr w:rsidR="00F13EFF" w:rsidRPr="00A81F75" w:rsidTr="00E00E49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75">
              <w:rPr>
                <w:rFonts w:ascii="Arial" w:hAnsi="Arial" w:cs="Arial"/>
                <w:sz w:val="24"/>
                <w:szCs w:val="24"/>
              </w:rPr>
              <w:t>Номер участка согласно чертежу градостроительного плана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75">
              <w:rPr>
                <w:rFonts w:ascii="Arial" w:hAnsi="Arial" w:cs="Arial"/>
                <w:sz w:val="24"/>
                <w:szCs w:val="24"/>
              </w:rPr>
              <w:t>Длина (м)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75">
              <w:rPr>
                <w:rFonts w:ascii="Arial" w:hAnsi="Arial" w:cs="Arial"/>
                <w:sz w:val="24"/>
                <w:szCs w:val="24"/>
              </w:rPr>
              <w:t>Ширина (м)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75">
              <w:rPr>
                <w:rFonts w:ascii="Arial" w:hAnsi="Arial" w:cs="Arial"/>
                <w:sz w:val="24"/>
                <w:szCs w:val="24"/>
              </w:rPr>
              <w:t>Площадь (</w:t>
            </w:r>
            <w:proofErr w:type="gramStart"/>
            <w:r w:rsidRPr="00A81F75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 w:rsidRPr="00A81F7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75">
              <w:rPr>
                <w:rFonts w:ascii="Arial" w:hAnsi="Arial" w:cs="Arial"/>
                <w:sz w:val="24"/>
                <w:szCs w:val="24"/>
              </w:rPr>
              <w:t>Полоса отчуждения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F75">
              <w:rPr>
                <w:rFonts w:ascii="Arial" w:hAnsi="Arial" w:cs="Arial"/>
                <w:sz w:val="24"/>
                <w:szCs w:val="24"/>
              </w:rPr>
              <w:t>Охранные зоны</w:t>
            </w:r>
          </w:p>
        </w:tc>
      </w:tr>
      <w:tr w:rsidR="00F13EFF" w:rsidRPr="00A81F75" w:rsidTr="00E00E49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EFF" w:rsidRPr="00A81F75" w:rsidRDefault="00F13EFF" w:rsidP="00E00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3EFF" w:rsidRPr="00A81F75" w:rsidRDefault="00F13EFF" w:rsidP="00F13EF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3. Информация о расположенных в границах земельного участка объектах капитального строительства и объектах культурного наследия </w:t>
      </w:r>
      <w:hyperlink w:anchor="Par299" w:history="1">
        <w:r w:rsidRPr="00A81F75">
          <w:rPr>
            <w:rFonts w:ascii="Arial" w:hAnsi="Arial" w:cs="Arial"/>
            <w:sz w:val="24"/>
            <w:szCs w:val="24"/>
          </w:rPr>
          <w:t>&lt;1&gt;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1" w:history="1">
        <w:r w:rsidRPr="00A81F75">
          <w:rPr>
            <w:rFonts w:ascii="Arial" w:hAnsi="Arial" w:cs="Arial"/>
            <w:sz w:val="24"/>
            <w:szCs w:val="24"/>
          </w:rPr>
          <w:t>&lt;3&gt;</w:t>
        </w:r>
      </w:hyperlink>
      <w:r w:rsidRPr="00A81F75">
        <w:rPr>
          <w:rFonts w:ascii="Arial" w:hAnsi="Arial" w:cs="Arial"/>
          <w:sz w:val="24"/>
          <w:szCs w:val="24"/>
        </w:rPr>
        <w:t>,</w:t>
      </w:r>
      <w:hyperlink w:anchor="Par302" w:history="1">
        <w:r w:rsidRPr="00A81F75">
          <w:rPr>
            <w:rFonts w:ascii="Arial" w:hAnsi="Arial" w:cs="Arial"/>
            <w:sz w:val="24"/>
            <w:szCs w:val="24"/>
          </w:rPr>
          <w:t>&lt;4&gt;</w:t>
        </w:r>
      </w:hyperlink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3.1. Объекты капитального строительства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№ __________________________, ___________________________________________________________________,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 (согласно чертежу (назначение объекта капитального градостроительного плана) строительства) инвентаризационный или кадастровый номер _________________________________________________________,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 технический или кадастровый паспорт объекта подготовлен 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(дата)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 (наименование организации (органа)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3.2. Объекты, включенные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№ __________________________, ____________________________________________________________________,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Pr="00A81F75">
        <w:rPr>
          <w:rFonts w:ascii="Arial" w:hAnsi="Arial" w:cs="Arial"/>
          <w:sz w:val="24"/>
          <w:szCs w:val="24"/>
        </w:rPr>
        <w:t>(согласно чертежу                       (назначение объекта культурного</w:t>
      </w:r>
      <w:proofErr w:type="gramEnd"/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A81F75">
        <w:rPr>
          <w:rFonts w:ascii="Arial" w:hAnsi="Arial" w:cs="Arial"/>
          <w:sz w:val="24"/>
          <w:szCs w:val="24"/>
        </w:rPr>
        <w:t>градостроительного плана)                                      наследия)</w:t>
      </w:r>
      <w:proofErr w:type="gramEnd"/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(наименование органа государственной власти, принявшего решение о включении выявленного объекта культурного наследия в реестр, реквизиты этого решения)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регистрационный номер в реестре _________________ </w:t>
      </w:r>
      <w:proofErr w:type="gramStart"/>
      <w:r w:rsidRPr="00A81F75">
        <w:rPr>
          <w:rFonts w:ascii="Arial" w:hAnsi="Arial" w:cs="Arial"/>
          <w:sz w:val="24"/>
          <w:szCs w:val="24"/>
        </w:rPr>
        <w:t>от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                                                                        (дата)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4. Информация о разделении земельного участка </w:t>
      </w:r>
      <w:hyperlink w:anchor="Par300" w:history="1">
        <w:r w:rsidRPr="00A81F75">
          <w:rPr>
            <w:rFonts w:ascii="Arial" w:hAnsi="Arial" w:cs="Arial"/>
            <w:sz w:val="24"/>
            <w:szCs w:val="24"/>
          </w:rPr>
          <w:t>&lt;2&gt;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1" w:history="1">
        <w:r w:rsidRPr="00A81F75">
          <w:rPr>
            <w:rFonts w:ascii="Arial" w:hAnsi="Arial" w:cs="Arial"/>
            <w:sz w:val="24"/>
            <w:szCs w:val="24"/>
          </w:rPr>
          <w:t>&lt;3&gt;</w:t>
        </w:r>
      </w:hyperlink>
      <w:r w:rsidRPr="00A81F75">
        <w:rPr>
          <w:rFonts w:ascii="Arial" w:hAnsi="Arial" w:cs="Arial"/>
          <w:sz w:val="24"/>
          <w:szCs w:val="24"/>
        </w:rPr>
        <w:t xml:space="preserve">, </w:t>
      </w:r>
      <w:hyperlink w:anchor="Par302" w:history="1">
        <w:r w:rsidRPr="00A81F75">
          <w:rPr>
            <w:rFonts w:ascii="Arial" w:hAnsi="Arial" w:cs="Arial"/>
            <w:sz w:val="24"/>
            <w:szCs w:val="24"/>
          </w:rPr>
          <w:t>&lt;4&gt;</w:t>
        </w:r>
      </w:hyperlink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Pr="00A81F75">
        <w:rPr>
          <w:rFonts w:ascii="Arial" w:hAnsi="Arial" w:cs="Arial"/>
          <w:sz w:val="24"/>
          <w:szCs w:val="24"/>
        </w:rPr>
        <w:lastRenderedPageBreak/>
        <w:t>________________________.</w:t>
      </w:r>
    </w:p>
    <w:p w:rsidR="00F13EFF" w:rsidRPr="00A81F75" w:rsidRDefault="00F13EFF" w:rsidP="00F13E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(наименование и реквизиты документа, определяющего возможность или невозможность разделения)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--------------------------------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bookmarkStart w:id="19" w:name="Par299"/>
      <w:bookmarkEnd w:id="19"/>
      <w:r w:rsidRPr="00A81F75">
        <w:rPr>
          <w:rFonts w:ascii="Arial" w:hAnsi="Arial" w:cs="Arial"/>
          <w:sz w:val="24"/>
          <w:szCs w:val="24"/>
        </w:rPr>
        <w:t>&lt;1</w:t>
      </w:r>
      <w:proofErr w:type="gramStart"/>
      <w:r w:rsidRPr="00A81F75">
        <w:rPr>
          <w:rFonts w:ascii="Arial" w:hAnsi="Arial" w:cs="Arial"/>
          <w:sz w:val="24"/>
          <w:szCs w:val="24"/>
        </w:rPr>
        <w:t>&gt; П</w:t>
      </w:r>
      <w:proofErr w:type="gramEnd"/>
      <w:r w:rsidRPr="00A81F75">
        <w:rPr>
          <w:rFonts w:ascii="Arial" w:hAnsi="Arial" w:cs="Arial"/>
          <w:sz w:val="24"/>
          <w:szCs w:val="24"/>
        </w:rPr>
        <w:t>ри отсутствии правил землепользования и застройки, но не позднее 1 января 2012 года заполняется на основании документации по планировке территории.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bookmarkStart w:id="20" w:name="Par300"/>
      <w:bookmarkEnd w:id="20"/>
      <w:r w:rsidRPr="00A81F75">
        <w:rPr>
          <w:rFonts w:ascii="Arial" w:hAnsi="Arial" w:cs="Arial"/>
          <w:sz w:val="24"/>
          <w:szCs w:val="24"/>
        </w:rPr>
        <w:t>&lt;2</w:t>
      </w:r>
      <w:proofErr w:type="gramStart"/>
      <w:r w:rsidRPr="00A81F75">
        <w:rPr>
          <w:rFonts w:ascii="Arial" w:hAnsi="Arial" w:cs="Arial"/>
          <w:sz w:val="24"/>
          <w:szCs w:val="24"/>
        </w:rPr>
        <w:t>&gt; З</w:t>
      </w:r>
      <w:proofErr w:type="gramEnd"/>
      <w:r w:rsidRPr="00A81F75">
        <w:rPr>
          <w:rFonts w:ascii="Arial" w:hAnsi="Arial" w:cs="Arial"/>
          <w:sz w:val="24"/>
          <w:szCs w:val="24"/>
        </w:rPr>
        <w:t>аполняется на земельные участки, на которые действие градостроительного регламента распространяется.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bookmarkStart w:id="21" w:name="Par301"/>
      <w:bookmarkEnd w:id="21"/>
      <w:r w:rsidRPr="00A81F75">
        <w:rPr>
          <w:rFonts w:ascii="Arial" w:hAnsi="Arial" w:cs="Arial"/>
          <w:sz w:val="24"/>
          <w:szCs w:val="24"/>
        </w:rPr>
        <w:t>&lt;3</w:t>
      </w:r>
      <w:proofErr w:type="gramStart"/>
      <w:r w:rsidRPr="00A81F75">
        <w:rPr>
          <w:rFonts w:ascii="Arial" w:hAnsi="Arial" w:cs="Arial"/>
          <w:sz w:val="24"/>
          <w:szCs w:val="24"/>
        </w:rPr>
        <w:t>&gt; З</w:t>
      </w:r>
      <w:proofErr w:type="gramEnd"/>
      <w:r w:rsidRPr="00A81F75">
        <w:rPr>
          <w:rFonts w:ascii="Arial" w:hAnsi="Arial" w:cs="Arial"/>
          <w:sz w:val="24"/>
          <w:szCs w:val="24"/>
        </w:rPr>
        <w:t>аполняется на земельный участок, на который градостроительный регламент не устанавливается.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&lt;4</w:t>
      </w:r>
      <w:proofErr w:type="gramStart"/>
      <w:r w:rsidRPr="00A81F75">
        <w:rPr>
          <w:rFonts w:ascii="Arial" w:hAnsi="Arial" w:cs="Arial"/>
          <w:sz w:val="24"/>
          <w:szCs w:val="24"/>
        </w:rPr>
        <w:t>&gt; З</w:t>
      </w:r>
      <w:proofErr w:type="gramEnd"/>
      <w:r w:rsidRPr="00A81F75">
        <w:rPr>
          <w:rFonts w:ascii="Arial" w:hAnsi="Arial" w:cs="Arial"/>
          <w:sz w:val="24"/>
          <w:szCs w:val="24"/>
        </w:rPr>
        <w:t>аполняется на земельный участок, на который градостроительный регламент не распространяется.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Приложение 2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по предоставлению градостроительного плана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земельного участка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2" w:name="Par573"/>
      <w:bookmarkEnd w:id="22"/>
      <w:r w:rsidRPr="00A81F75">
        <w:rPr>
          <w:rFonts w:ascii="Arial" w:hAnsi="Arial" w:cs="Arial"/>
          <w:sz w:val="24"/>
          <w:szCs w:val="24"/>
        </w:rPr>
        <w:t>ОБРАЗЕЦ ЗАЯВЛЕНИЯ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Для юридического лица:</w:t>
      </w:r>
    </w:p>
    <w:p w:rsidR="00F13EFF" w:rsidRPr="00A81F75" w:rsidRDefault="00F13EFF" w:rsidP="00F13E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Официальный бланк организации с указанием реквизитов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13EFF" w:rsidRPr="00A81F75" w:rsidRDefault="00F13EFF" w:rsidP="00F13E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(наименование юридического лица, организационно-правовая форма, ИНН организации, КПП организации, ОГРН организации, адрес в Российской Федерации организации)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Для физического лица: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13EFF" w:rsidRPr="00A81F75" w:rsidRDefault="00F13EFF" w:rsidP="00F13E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(фамилия, имя, отчество, адрес места жительства)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№ _______ от _______________                           ______________________________</w:t>
      </w:r>
    </w:p>
    <w:p w:rsidR="00F13EFF" w:rsidRPr="00A81F75" w:rsidRDefault="00F13EFF" w:rsidP="00F13EF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                                                              (наименование органа местного  самоуправления муниципального образования)</w:t>
      </w:r>
    </w:p>
    <w:p w:rsidR="00F13EFF" w:rsidRPr="00A81F75" w:rsidRDefault="00F13EFF" w:rsidP="00F13EF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Прошу предоставить градостроительный план земельного участка площадью __________ кв. м с местонахождением: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Новосибирская область, город ___________, _________________ район, ________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______________________________________________________________________,</w:t>
      </w:r>
    </w:p>
    <w:p w:rsidR="00F13EFF" w:rsidRPr="00A81F75" w:rsidRDefault="00F13EFF" w:rsidP="00F13E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(описание местоположения границ земельного участка)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кадастровый номер земельного участка ____________________________________,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дата постановки на государственный кадастровый учет ______________________,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(для земельного участка) предназначенного для строительства (реконструкции) _____________________________________________________________________</w:t>
      </w:r>
    </w:p>
    <w:p w:rsidR="00F13EFF" w:rsidRPr="00A81F75" w:rsidRDefault="00F13EFF" w:rsidP="00F13E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(наименование объекта, дата и номер решения комиссии </w:t>
      </w:r>
      <w:hyperlink w:anchor="Par616" w:history="1">
        <w:r w:rsidRPr="00A81F75">
          <w:rPr>
            <w:rFonts w:ascii="Arial" w:hAnsi="Arial" w:cs="Arial"/>
            <w:sz w:val="24"/>
            <w:szCs w:val="24"/>
          </w:rPr>
          <w:t>&lt;*&gt;</w:t>
        </w:r>
      </w:hyperlink>
      <w:r w:rsidRPr="00A81F75">
        <w:rPr>
          <w:rFonts w:ascii="Arial" w:hAnsi="Arial" w:cs="Arial"/>
          <w:sz w:val="24"/>
          <w:szCs w:val="24"/>
        </w:rPr>
        <w:t>)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13EFF" w:rsidRPr="00A81F75" w:rsidRDefault="00F13EFF" w:rsidP="00F13E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(вид разрешенного использования земельного участка)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______________________________________________________________________.</w:t>
      </w:r>
    </w:p>
    <w:p w:rsidR="00F13EFF" w:rsidRPr="00A81F75" w:rsidRDefault="00F13EFF" w:rsidP="00F13E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A81F75">
        <w:rPr>
          <w:rFonts w:ascii="Arial" w:hAnsi="Arial" w:cs="Arial"/>
          <w:sz w:val="24"/>
          <w:szCs w:val="24"/>
        </w:rPr>
        <w:t>(информация о наличии и размере санитарно-защитной зоны в соответствии</w:t>
      </w:r>
      <w:proofErr w:type="gramEnd"/>
    </w:p>
    <w:p w:rsidR="00F13EFF" w:rsidRPr="00A81F75" w:rsidRDefault="00F13EFF" w:rsidP="00F13E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с </w:t>
      </w:r>
      <w:hyperlink r:id="rId21" w:history="1">
        <w:r w:rsidRPr="00A81F75">
          <w:rPr>
            <w:rFonts w:ascii="Arial" w:hAnsi="Arial" w:cs="Arial"/>
            <w:sz w:val="24"/>
            <w:szCs w:val="24"/>
          </w:rPr>
          <w:t>СанПиН 2.2.1/2.1.1.1200-03</w:t>
        </w:r>
      </w:hyperlink>
      <w:r w:rsidRPr="00A81F75">
        <w:rPr>
          <w:rFonts w:ascii="Arial" w:hAnsi="Arial" w:cs="Arial"/>
          <w:sz w:val="24"/>
          <w:szCs w:val="24"/>
        </w:rPr>
        <w:t xml:space="preserve"> «Санитарно-защитные зоны и </w:t>
      </w:r>
      <w:proofErr w:type="gramStart"/>
      <w:r w:rsidRPr="00A81F75">
        <w:rPr>
          <w:rFonts w:ascii="Arial" w:hAnsi="Arial" w:cs="Arial"/>
          <w:sz w:val="24"/>
          <w:szCs w:val="24"/>
        </w:rPr>
        <w:t>санитарная</w:t>
      </w:r>
      <w:proofErr w:type="gramEnd"/>
    </w:p>
    <w:p w:rsidR="00F13EFF" w:rsidRPr="00A81F75" w:rsidRDefault="00F13EFF" w:rsidP="00F13E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классификация предприятий, сооружений и иных объектов»)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Приложения: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1.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2.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Ф.И.О., должность, подпись руководителя (для юридического лица)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Ф.И.О., подпись (для физического лица)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Контактное лицо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Контактные телефоны</w:t>
      </w:r>
    </w:p>
    <w:p w:rsidR="00F13EFF" w:rsidRPr="00A81F75" w:rsidRDefault="00F13EFF" w:rsidP="00F13EFF">
      <w:pPr>
        <w:pStyle w:val="ConsPlusNonformat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bookmarkStart w:id="23" w:name="Par616"/>
      <w:bookmarkEnd w:id="23"/>
      <w:r w:rsidRPr="00A81F75">
        <w:rPr>
          <w:rFonts w:ascii="Arial" w:hAnsi="Arial" w:cs="Arial"/>
          <w:sz w:val="24"/>
          <w:szCs w:val="24"/>
        </w:rPr>
        <w:t xml:space="preserve">Примечания:  &lt;*&gt;  -  в случае если с заявлением </w:t>
      </w:r>
      <w:proofErr w:type="gramStart"/>
      <w:r w:rsidRPr="00A81F75">
        <w:rPr>
          <w:rFonts w:ascii="Arial" w:hAnsi="Arial" w:cs="Arial"/>
          <w:sz w:val="24"/>
          <w:szCs w:val="24"/>
        </w:rPr>
        <w:t>обращается религиозная организация в заявлении указывается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информация о решении комиссии по рассмотрению обращений религиозных объединений по вопросу земельных и имущественных отношений с положительными рекомендациями по вопросу строительства (реконструкции) объекта капитального строительства на указанном в заявлении земельном участке.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_____________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  <w:bookmarkStart w:id="24" w:name="Par627"/>
      <w:bookmarkEnd w:id="24"/>
      <w:r w:rsidRPr="00A81F75">
        <w:rPr>
          <w:rFonts w:ascii="Arial" w:hAnsi="Arial" w:cs="Arial"/>
          <w:sz w:val="24"/>
          <w:szCs w:val="24"/>
        </w:rPr>
        <w:t>Приложение 3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 w:rsidRPr="00A81F75">
        <w:rPr>
          <w:rFonts w:ascii="Arial" w:hAnsi="Arial" w:cs="Arial"/>
          <w:sz w:val="24"/>
          <w:szCs w:val="24"/>
        </w:rPr>
        <w:t>градостроительного</w:t>
      </w:r>
      <w:proofErr w:type="gramEnd"/>
      <w:r w:rsidRPr="00A81F75">
        <w:rPr>
          <w:rFonts w:ascii="Arial" w:hAnsi="Arial" w:cs="Arial"/>
          <w:sz w:val="24"/>
          <w:szCs w:val="24"/>
        </w:rPr>
        <w:t xml:space="preserve"> 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 xml:space="preserve">плана земельного участка 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bookmarkStart w:id="25" w:name="Par635"/>
      <w:bookmarkEnd w:id="25"/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БЛОК-СХЕМА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последовательности административных процедур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при предоставлении муниципальной услуги по предоставлению градостроительного плана земельного участка</w:t>
      </w: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left="426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left="426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EFF" w:rsidRPr="00A81F75" w:rsidRDefault="00F13EFF" w:rsidP="00F13EFF">
      <w:pPr>
        <w:widowControl w:val="0"/>
        <w:autoSpaceDE w:val="0"/>
        <w:autoSpaceDN w:val="0"/>
        <w:adjustRightInd w:val="0"/>
        <w:ind w:left="426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A81F7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0CB1C" wp14:editId="6EFCBE45">
                <wp:simplePos x="0" y="0"/>
                <wp:positionH relativeFrom="column">
                  <wp:posOffset>4270375</wp:posOffset>
                </wp:positionH>
                <wp:positionV relativeFrom="paragraph">
                  <wp:posOffset>66040</wp:posOffset>
                </wp:positionV>
                <wp:extent cx="2080260" cy="828040"/>
                <wp:effectExtent l="8255" t="9525" r="6985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FF" w:rsidRPr="00C0652B" w:rsidRDefault="00F13EFF" w:rsidP="00F13EFF">
                            <w:pPr>
                              <w:pStyle w:val="ConsPlusNonformat"/>
                              <w:spacing w:before="120" w:after="120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приеме заявления о предоставлении</w:t>
                            </w:r>
                            <w:r w:rsidRPr="00C065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336.25pt;margin-top:5.2pt;width:163.8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">
                <v:textbox>
                  <w:txbxContent>
                    <w:p w:rsidR="00F13EFF" w:rsidRPr="00C0652B" w:rsidRDefault="00F13EFF" w:rsidP="00F13EFF">
                      <w:pPr>
                        <w:pStyle w:val="ConsPlusNonformat"/>
                        <w:spacing w:before="120" w:after="120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в приеме заявления о предоставлении</w:t>
                      </w:r>
                      <w:r w:rsidRPr="00C065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A81F7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C59BF" wp14:editId="67ABD7D1">
                <wp:simplePos x="0" y="0"/>
                <wp:positionH relativeFrom="column">
                  <wp:posOffset>-250190</wp:posOffset>
                </wp:positionH>
                <wp:positionV relativeFrom="paragraph">
                  <wp:posOffset>100330</wp:posOffset>
                </wp:positionV>
                <wp:extent cx="4177030" cy="401955"/>
                <wp:effectExtent l="12065" t="5715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703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FF" w:rsidRPr="00C0652B" w:rsidRDefault="00F13EFF" w:rsidP="00F13EFF">
                            <w:pPr>
                              <w:pStyle w:val="ConsPlusNonformat"/>
                              <w:spacing w:before="120" w:after="120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65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заявления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предоставлении</w:t>
                            </w:r>
                            <w:r w:rsidRPr="00C065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-19.7pt;margin-top:7.9pt;width:328.9pt;height:3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">
                <v:textbox>
                  <w:txbxContent>
                    <w:p w:rsidR="00F13EFF" w:rsidRPr="00C0652B" w:rsidRDefault="00F13EFF" w:rsidP="00F13EFF">
                      <w:pPr>
                        <w:pStyle w:val="ConsPlusNonformat"/>
                        <w:spacing w:before="120" w:after="120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65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заявления 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предоставлении</w:t>
                      </w:r>
                      <w:r w:rsidRPr="00C065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13EFF" w:rsidRPr="00A81F75" w:rsidRDefault="00F13EFF" w:rsidP="00F13EFF">
      <w:pPr>
        <w:widowControl w:val="0"/>
        <w:tabs>
          <w:tab w:val="center" w:pos="4960"/>
          <w:tab w:val="left" w:pos="6419"/>
        </w:tabs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34843" wp14:editId="35781C4A">
                <wp:simplePos x="0" y="0"/>
                <wp:positionH relativeFrom="column">
                  <wp:posOffset>3926840</wp:posOffset>
                </wp:positionH>
                <wp:positionV relativeFrom="paragraph">
                  <wp:posOffset>145415</wp:posOffset>
                </wp:positionV>
                <wp:extent cx="331470" cy="0"/>
                <wp:effectExtent l="7620" t="53975" r="22860" b="603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09.2pt;margin-top:11.45pt;width:26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">
                <v:stroke endarrow="block"/>
              </v:shape>
            </w:pict>
          </mc:Fallback>
        </mc:AlternateContent>
      </w:r>
      <w:r w:rsidRPr="00A81F75">
        <w:rPr>
          <w:rFonts w:ascii="Arial" w:hAnsi="Arial" w:cs="Arial"/>
          <w:sz w:val="24"/>
          <w:szCs w:val="24"/>
        </w:rPr>
        <w:tab/>
      </w:r>
      <w:r w:rsidRPr="00A81F7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21694" wp14:editId="0B89017D">
                <wp:simplePos x="0" y="0"/>
                <wp:positionH relativeFrom="column">
                  <wp:posOffset>2577465</wp:posOffset>
                </wp:positionH>
                <wp:positionV relativeFrom="paragraph">
                  <wp:posOffset>1316990</wp:posOffset>
                </wp:positionV>
                <wp:extent cx="0" cy="418465"/>
                <wp:effectExtent l="58420" t="6350" r="55880" b="228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8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02.95pt;margin-top:103.7pt;width:0;height:3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">
                <v:stroke endarrow="block"/>
              </v:shape>
            </w:pict>
          </mc:Fallback>
        </mc:AlternateContent>
      </w:r>
      <w:r w:rsidRPr="00A81F7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AC418" wp14:editId="1211A297">
                <wp:simplePos x="0" y="0"/>
                <wp:positionH relativeFrom="column">
                  <wp:posOffset>2576195</wp:posOffset>
                </wp:positionH>
                <wp:positionV relativeFrom="paragraph">
                  <wp:posOffset>379730</wp:posOffset>
                </wp:positionV>
                <wp:extent cx="1270" cy="474980"/>
                <wp:effectExtent l="57150" t="12065" r="55880" b="177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74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02.85pt;margin-top:29.9pt;width:.1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">
                <v:stroke endarrow="block"/>
              </v:shape>
            </w:pict>
          </mc:Fallback>
        </mc:AlternateContent>
      </w:r>
      <w:r w:rsidRPr="00A81F7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7347A" wp14:editId="48C4F9F2">
                <wp:simplePos x="0" y="0"/>
                <wp:positionH relativeFrom="column">
                  <wp:posOffset>-27305</wp:posOffset>
                </wp:positionH>
                <wp:positionV relativeFrom="paragraph">
                  <wp:posOffset>854710</wp:posOffset>
                </wp:positionV>
                <wp:extent cx="5153025" cy="462280"/>
                <wp:effectExtent l="6350" t="10795" r="1270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FF" w:rsidRPr="00FD75E2" w:rsidRDefault="00F13EFF" w:rsidP="00F13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outlineLvl w:val="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D75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документов на получение муниципальной</w:t>
                            </w:r>
                          </w:p>
                          <w:p w:rsidR="00F13EFF" w:rsidRPr="00FD75E2" w:rsidRDefault="00F13EFF" w:rsidP="00F13E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D75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услуги, подготовка и утверждение градостроительного плана</w:t>
                            </w:r>
                          </w:p>
                          <w:p w:rsidR="00F13EFF" w:rsidRDefault="00F13EFF" w:rsidP="00F13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-2.15pt;margin-top:67.3pt;width:405.75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">
                <v:textbox>
                  <w:txbxContent>
                    <w:p w:rsidR="00F13EFF" w:rsidRPr="00FD75E2" w:rsidRDefault="00F13EFF" w:rsidP="00F13EFF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outlineLvl w:val="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D75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документов на получение муниципальной</w:t>
                      </w:r>
                    </w:p>
                    <w:p w:rsidR="00F13EFF" w:rsidRPr="00FD75E2" w:rsidRDefault="00F13EFF" w:rsidP="00F13EFF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D75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услуги, подготовка и утверждение градостроительного плана</w:t>
                      </w:r>
                    </w:p>
                    <w:p w:rsidR="00F13EFF" w:rsidRDefault="00F13EFF" w:rsidP="00F13EFF"/>
                  </w:txbxContent>
                </v:textbox>
              </v:rect>
            </w:pict>
          </mc:Fallback>
        </mc:AlternateContent>
      </w:r>
      <w:r w:rsidRPr="00A81F7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599A5" wp14:editId="1CD43BE4">
                <wp:simplePos x="0" y="0"/>
                <wp:positionH relativeFrom="column">
                  <wp:posOffset>-27305</wp:posOffset>
                </wp:positionH>
                <wp:positionV relativeFrom="paragraph">
                  <wp:posOffset>1735455</wp:posOffset>
                </wp:positionV>
                <wp:extent cx="5153025" cy="408940"/>
                <wp:effectExtent l="6350" t="5715" r="1270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FF" w:rsidRPr="00C0652B" w:rsidRDefault="00F13EFF" w:rsidP="00F13EFF">
                            <w:pPr>
                              <w:pStyle w:val="ConsPlusNonformat"/>
                              <w:spacing w:before="120" w:after="120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Предоставление</w:t>
                            </w:r>
                            <w:r w:rsidRPr="00C065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градостроительного плана земельного участка</w:t>
                            </w:r>
                          </w:p>
                          <w:p w:rsidR="00F13EFF" w:rsidRDefault="00F13EFF" w:rsidP="00F13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-2.15pt;margin-top:136.65pt;width:405.75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">
                <v:textbox>
                  <w:txbxContent>
                    <w:p w:rsidR="00F13EFF" w:rsidRPr="00C0652B" w:rsidRDefault="00F13EFF" w:rsidP="00F13EFF">
                      <w:pPr>
                        <w:pStyle w:val="ConsPlusNonformat"/>
                        <w:spacing w:before="120" w:after="120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Предоставление</w:t>
                      </w:r>
                      <w:r w:rsidRPr="00C065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градостроительного плана земельного участка</w:t>
                      </w:r>
                    </w:p>
                    <w:p w:rsidR="00F13EFF" w:rsidRDefault="00F13EFF" w:rsidP="00F13EFF"/>
                  </w:txbxContent>
                </v:textbox>
              </v:rect>
            </w:pict>
          </mc:Fallback>
        </mc:AlternateContent>
      </w:r>
      <w:r w:rsidRPr="00A81F75">
        <w:rPr>
          <w:rFonts w:ascii="Arial" w:hAnsi="Arial" w:cs="Arial"/>
          <w:sz w:val="24"/>
          <w:szCs w:val="24"/>
        </w:rPr>
        <w:tab/>
      </w:r>
    </w:p>
    <w:p w:rsidR="00F13EFF" w:rsidRPr="00A81F75" w:rsidRDefault="00F13EFF" w:rsidP="00F13EFF">
      <w:pPr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tabs>
          <w:tab w:val="left" w:pos="8275"/>
        </w:tabs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ab/>
      </w:r>
    </w:p>
    <w:p w:rsidR="00F13EFF" w:rsidRPr="00A81F75" w:rsidRDefault="00F13EFF" w:rsidP="00F13EFF">
      <w:pPr>
        <w:tabs>
          <w:tab w:val="left" w:pos="8275"/>
        </w:tabs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tabs>
          <w:tab w:val="left" w:pos="8275"/>
        </w:tabs>
        <w:rPr>
          <w:rFonts w:ascii="Arial" w:hAnsi="Arial" w:cs="Arial"/>
          <w:sz w:val="24"/>
          <w:szCs w:val="24"/>
        </w:rPr>
      </w:pPr>
    </w:p>
    <w:p w:rsidR="00F13EFF" w:rsidRPr="00A81F75" w:rsidRDefault="00F13EFF" w:rsidP="00F13EFF">
      <w:pPr>
        <w:tabs>
          <w:tab w:val="left" w:pos="8275"/>
        </w:tabs>
        <w:ind w:left="-1418" w:firstLine="1134"/>
        <w:jc w:val="center"/>
        <w:rPr>
          <w:rFonts w:ascii="Arial" w:hAnsi="Arial" w:cs="Arial"/>
          <w:sz w:val="24"/>
          <w:szCs w:val="24"/>
        </w:rPr>
      </w:pPr>
      <w:r w:rsidRPr="00A81F75">
        <w:rPr>
          <w:rFonts w:ascii="Arial" w:hAnsi="Arial" w:cs="Arial"/>
          <w:sz w:val="24"/>
          <w:szCs w:val="24"/>
        </w:rPr>
        <w:t>____________</w:t>
      </w:r>
    </w:p>
    <w:p w:rsidR="0059269E" w:rsidRPr="00A81F75" w:rsidRDefault="0059269E">
      <w:pPr>
        <w:rPr>
          <w:rFonts w:ascii="Arial" w:hAnsi="Arial" w:cs="Arial"/>
          <w:sz w:val="24"/>
          <w:szCs w:val="24"/>
        </w:rPr>
      </w:pPr>
    </w:p>
    <w:sectPr w:rsidR="0059269E" w:rsidRPr="00A81F75" w:rsidSect="00ED1F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48FF"/>
    <w:multiLevelType w:val="hybridMultilevel"/>
    <w:tmpl w:val="047C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FF"/>
    <w:rsid w:val="000641FD"/>
    <w:rsid w:val="000D714E"/>
    <w:rsid w:val="002D7398"/>
    <w:rsid w:val="004C3B17"/>
    <w:rsid w:val="0059269E"/>
    <w:rsid w:val="008F3439"/>
    <w:rsid w:val="00A81F75"/>
    <w:rsid w:val="00DA7F7F"/>
    <w:rsid w:val="00E07301"/>
    <w:rsid w:val="00E349DB"/>
    <w:rsid w:val="00E5526E"/>
    <w:rsid w:val="00F1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FF"/>
    <w:pPr>
      <w:spacing w:after="0" w:line="240" w:lineRule="auto"/>
      <w:ind w:firstLine="1418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DA7F7F"/>
    <w:pPr>
      <w:keepNext/>
      <w:spacing w:before="240" w:after="60" w:line="276" w:lineRule="auto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E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F13E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3E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13E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FF"/>
    <w:rPr>
      <w:rFonts w:ascii="Tahoma" w:eastAsia="Calibri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F13E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3EF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3EF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3E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3EFF"/>
    <w:rPr>
      <w:rFonts w:ascii="Calibri" w:eastAsia="Calibri" w:hAnsi="Calibri" w:cs="Times New Roman"/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E5526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A7F7F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FF"/>
    <w:pPr>
      <w:spacing w:after="0" w:line="240" w:lineRule="auto"/>
      <w:ind w:firstLine="1418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DA7F7F"/>
    <w:pPr>
      <w:keepNext/>
      <w:spacing w:before="240" w:after="60" w:line="276" w:lineRule="auto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E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F13E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3E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13E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FF"/>
    <w:rPr>
      <w:rFonts w:ascii="Tahoma" w:eastAsia="Calibri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F13E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3EF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3EF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3E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3EFF"/>
    <w:rPr>
      <w:rFonts w:ascii="Calibri" w:eastAsia="Calibri" w:hAnsi="Calibri" w:cs="Times New Roman"/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E5526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A7F7F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r.ru" TargetMode="External"/><Relationship Id="rId13" Type="http://schemas.openxmlformats.org/officeDocument/2006/relationships/hyperlink" Target="consultantplus://offline/ref=C07DEB94810F699A5F6B68D3167BB5BC84F2066626E2492BFCC2E67CB4J2N3I" TargetMode="External"/><Relationship Id="rId18" Type="http://schemas.openxmlformats.org/officeDocument/2006/relationships/hyperlink" Target="consultantplus://offline/ref=C07DEB94810F699A5F6B76DE0017EBB58CFF5E6B26E4467FA99DBD21E32A25CEJ6N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07DEB94810F699A5F6B68D3167BB5BC84F2036327E0492BFCC2E67CB4232F992455E444F75AFAF9J0N1I" TargetMode="External"/><Relationship Id="rId7" Type="http://schemas.openxmlformats.org/officeDocument/2006/relationships/hyperlink" Target="consultantplus://offline/ref=C07DEB94810F699A5F6B68D3167BB5BC84F3036120E6492BFCC2E67CB4232F992455E444F75AFAF1J0N1I" TargetMode="External"/><Relationship Id="rId12" Type="http://schemas.openxmlformats.org/officeDocument/2006/relationships/hyperlink" Target="consultantplus://offline/ref=C07DEB94810F699A5F6B68D3167BB5BC84F3036E2BE0492BFCC2E67CB4J2N3I" TargetMode="External"/><Relationship Id="rId17" Type="http://schemas.openxmlformats.org/officeDocument/2006/relationships/hyperlink" Target="consultantplus://offline/ref=C07DEB94810F699A5F6B68D3167BB5BC84F5046223E6492BFCC2E67CB4J2N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7DEB94810F699A5F6B68D3167BB5BC84F3026422E7492BFCC2E67CB4J2N3I" TargetMode="External"/><Relationship Id="rId20" Type="http://schemas.openxmlformats.org/officeDocument/2006/relationships/hyperlink" Target="consultantplus://offline/ref=296BE9260734E14E0E37CA0F27B9025A168CECFF6AFB4E29C164D1B84Bu9KF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7DEB94810F699A5F6B68D3167BB5BC84F3036E2BE7492BFCC2E67CB4232F992455E444F75AFCF0J0N6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07DEB94810F699A5F6B68D3167BB5BC84F5066225EB492BFCC2E67CB4J2N3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07DEB94810F699A5F6B68D3167BB5BC84F5046223E6492BFCC2E67CB4232F992455E444F75AFAF9J0N4I" TargetMode="External"/><Relationship Id="rId19" Type="http://schemas.openxmlformats.org/officeDocument/2006/relationships/hyperlink" Target="consultantplus://offline/ref=E52E52FC684BFD10A0AFEEAFDB52F87803AC55954CC5F2B66A75D75C211ACCFF92A74234FF3460E8578400T3B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votir.ru" TargetMode="External"/><Relationship Id="rId14" Type="http://schemas.openxmlformats.org/officeDocument/2006/relationships/hyperlink" Target="consultantplus://offline/ref=C07DEB94810F699A5F6B68D3167BB5BC84F1096621EB492BFCC2E67CB4J2N3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5956-C082-4B11-A81A-B0408C5C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8501</Words>
  <Characters>48458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ADM-SPEC</cp:lastModifiedBy>
  <cp:revision>7</cp:revision>
  <cp:lastPrinted>2015-08-31T04:37:00Z</cp:lastPrinted>
  <dcterms:created xsi:type="dcterms:W3CDTF">2015-08-14T07:29:00Z</dcterms:created>
  <dcterms:modified xsi:type="dcterms:W3CDTF">2015-08-31T04:40:00Z</dcterms:modified>
</cp:coreProperties>
</file>