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ПРИЛОЖЕНИЕ 1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 Положению «О порядке проведения конкурса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по отбору кандидатур на должность 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Главы </w:t>
      </w:r>
      <w:r w:rsidRPr="00986573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>Новотырышкинского сельсовета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>Колыванского района Новосибирской области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В конкурсную комиссию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по отбору кандидатур на должность Главы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>Новотырышкинского сельсовета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>Колыванского района Новосибирской области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</w:pP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D25E64" w:rsidRPr="00986573" w:rsidRDefault="00D25E64" w:rsidP="00D25E64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bCs/>
          <w:color w:val="000000" w:themeColor="text1"/>
          <w:spacing w:val="-10"/>
          <w:w w:val="80"/>
          <w:sz w:val="24"/>
          <w:szCs w:val="24"/>
        </w:rPr>
        <w:t>Я</w:t>
      </w:r>
      <w:r w:rsidRPr="009865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 ,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>(фамилия, имя, отчество)</w:t>
      </w:r>
    </w:p>
    <w:p w:rsidR="00D25E64" w:rsidRPr="00986573" w:rsidRDefault="00D25E64" w:rsidP="00D25E64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желаю принять участие в конкурсе по отбору кандидатур на должность Главы</w:t>
      </w:r>
      <w:r w:rsidRPr="009865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br/>
      </w:r>
      <w:r w:rsidRPr="009865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Новотырышкинского сельсовета Колыванского района Новосибирской области.</w:t>
      </w:r>
    </w:p>
    <w:p w:rsidR="00D25E64" w:rsidRPr="00986573" w:rsidRDefault="00D25E64" w:rsidP="00D25E64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D25E64" w:rsidRPr="00986573" w:rsidRDefault="00D25E64" w:rsidP="00D25E64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OctavaC" w:eastAsia="Times New Roman" w:hAnsi="OctavaC" w:cs="Times New Roman"/>
          <w:iCs/>
          <w:color w:val="000000" w:themeColor="text1"/>
          <w:spacing w:val="-8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имею возражений против проведения проверки документов и сведений, представляемых мной в конкурсную комиссию по отбору кандидатур на должность Главы </w:t>
      </w:r>
      <w:r w:rsidRPr="00986573">
        <w:rPr>
          <w:rFonts w:ascii="OctavaC" w:eastAsia="Times New Roman" w:hAnsi="OctavaC" w:cs="Times New Roman"/>
          <w:iCs/>
          <w:color w:val="000000" w:themeColor="text1"/>
          <w:spacing w:val="-8"/>
          <w:sz w:val="24"/>
          <w:szCs w:val="24"/>
        </w:rPr>
        <w:t>Новотырышкинского сельсовета Колыванского района Новосибирской области.</w:t>
      </w:r>
    </w:p>
    <w:p w:rsidR="00D25E64" w:rsidRPr="00986573" w:rsidRDefault="00D25E64" w:rsidP="00D25E64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Обязуюсь в случае моего избрания на должность Главы </w:t>
      </w:r>
      <w:r w:rsidRPr="00986573">
        <w:rPr>
          <w:rFonts w:ascii="OctavaC" w:eastAsia="Times New Roman" w:hAnsi="OctavaC" w:cs="Times New Roman"/>
          <w:iCs/>
          <w:color w:val="000000" w:themeColor="text1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D25E64" w:rsidRPr="00986573" w:rsidRDefault="00D25E64" w:rsidP="00D25E64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OctavaC" w:eastAsia="Times New Roman" w:hAnsi="OctavaC" w:cs="OctavaC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Даю согласие конкурсной комиссии по отбору кандидатур на должность Главы </w:t>
      </w:r>
      <w:r w:rsidRPr="00986573">
        <w:rPr>
          <w:rFonts w:ascii="OctavaC" w:eastAsia="Times New Roman" w:hAnsi="OctavaC" w:cs="Times New Roman"/>
          <w:iCs/>
          <w:color w:val="000000" w:themeColor="text1"/>
          <w:sz w:val="24"/>
          <w:szCs w:val="24"/>
        </w:rPr>
        <w:t xml:space="preserve">Новотырышкинского сельсовета Колыванского района Новосибирской области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</w:t>
      </w: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ознакомлен(а).</w:t>
      </w:r>
    </w:p>
    <w:p w:rsidR="00D25E64" w:rsidRPr="00986573" w:rsidRDefault="00D25E64" w:rsidP="00D25E64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Даю согласие на предоставление конкурсной комиссией по отбору кандидатур на должность Главы </w:t>
      </w:r>
      <w:r w:rsidRPr="009865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98657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улучшению качества жизни населения в муниципальном образовании</w:t>
      </w:r>
      <w:r w:rsidRPr="00986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случае признания меня победителем конкурса</w:t>
      </w:r>
      <w:r w:rsidRPr="009865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по отбору кандидатур на должность Главы </w:t>
      </w:r>
      <w:r w:rsidRPr="009865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Новотырышкинского сельсовета Колыванского района Новосибирской области.</w:t>
      </w:r>
    </w:p>
    <w:p w:rsidR="00D25E64" w:rsidRPr="00986573" w:rsidRDefault="00D25E64" w:rsidP="00D25E64">
      <w:pPr>
        <w:autoSpaceDE w:val="0"/>
        <w:autoSpaceDN w:val="0"/>
        <w:adjustRightInd w:val="0"/>
        <w:spacing w:before="160" w:after="0" w:line="221" w:lineRule="atLeast"/>
        <w:jc w:val="right"/>
        <w:rPr>
          <w:rFonts w:ascii="OctavaC" w:eastAsia="Times New Roman" w:hAnsi="OctavaC" w:cs="OctavaC"/>
          <w:color w:val="000000" w:themeColor="text1"/>
          <w:sz w:val="24"/>
          <w:szCs w:val="24"/>
        </w:rPr>
      </w:pPr>
      <w:r w:rsidRPr="00986573">
        <w:rPr>
          <w:rFonts w:ascii="OctavaC" w:eastAsia="Times New Roman" w:hAnsi="OctavaC" w:cs="OctavaC"/>
          <w:color w:val="000000" w:themeColor="text1"/>
          <w:sz w:val="24"/>
          <w:szCs w:val="24"/>
        </w:rPr>
        <w:t>_______________                                                                                                                   _______________</w:t>
      </w:r>
    </w:p>
    <w:p w:rsidR="00D25E64" w:rsidRPr="00986573" w:rsidRDefault="00D25E64" w:rsidP="00D25E64">
      <w:pPr>
        <w:autoSpaceDE w:val="0"/>
        <w:autoSpaceDN w:val="0"/>
        <w:adjustRightInd w:val="0"/>
        <w:spacing w:before="160" w:after="0" w:line="221" w:lineRule="atLeast"/>
        <w:jc w:val="right"/>
        <w:rPr>
          <w:rFonts w:ascii="OctavaC" w:eastAsia="Times New Roman" w:hAnsi="OctavaC" w:cs="OctavaC"/>
          <w:color w:val="000000" w:themeColor="text1"/>
          <w:sz w:val="24"/>
          <w:szCs w:val="24"/>
        </w:rPr>
      </w:pPr>
      <w:r w:rsidRPr="00986573">
        <w:rPr>
          <w:rFonts w:ascii="OctavaC" w:eastAsia="Times New Roman" w:hAnsi="OctavaC" w:cs="OctavaC"/>
          <w:i/>
          <w:iCs/>
          <w:color w:val="000000" w:themeColor="text1"/>
          <w:sz w:val="24"/>
          <w:szCs w:val="24"/>
        </w:rPr>
        <w:t xml:space="preserve"> (дата)                                                                                                                                                                       (подпись)</w:t>
      </w:r>
    </w:p>
    <w:p w:rsidR="00D25E64" w:rsidRPr="00986573" w:rsidRDefault="00D25E64" w:rsidP="00D25E64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OctavaC" w:eastAsia="Times New Roman" w:hAnsi="OctavaC" w:cs="OctavaC"/>
          <w:color w:val="000000" w:themeColor="text1"/>
          <w:sz w:val="24"/>
          <w:szCs w:val="24"/>
        </w:rPr>
      </w:pPr>
      <w:r w:rsidRPr="00986573">
        <w:rPr>
          <w:rFonts w:ascii="OctavaC" w:eastAsia="Times New Roman" w:hAnsi="OctavaC" w:cs="OctavaC"/>
          <w:color w:val="000000" w:themeColor="text1"/>
          <w:sz w:val="24"/>
          <w:szCs w:val="24"/>
        </w:rPr>
        <w:lastRenderedPageBreak/>
        <w:t>Примечание. 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D25E64" w:rsidRPr="00986573" w:rsidRDefault="00D25E64" w:rsidP="00D25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OctavaC"/>
          <w:color w:val="000000" w:themeColor="text1"/>
          <w:sz w:val="24"/>
          <w:szCs w:val="24"/>
        </w:rPr>
      </w:pPr>
      <w:r w:rsidRPr="00986573">
        <w:rPr>
          <w:rFonts w:ascii="Times New Roman" w:eastAsia="Times New Roman" w:hAnsi="Times New Roman" w:cs="OctavaC"/>
          <w:color w:val="000000" w:themeColor="text1"/>
          <w:sz w:val="24"/>
          <w:szCs w:val="24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9C11AE" w:rsidRDefault="009C11AE"/>
    <w:sectPr w:rsidR="009C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5E64"/>
    <w:rsid w:val="009C11AE"/>
    <w:rsid w:val="00D2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2024-01-16T09:23:00Z</dcterms:created>
  <dcterms:modified xsi:type="dcterms:W3CDTF">2024-01-16T09:23:00Z</dcterms:modified>
</cp:coreProperties>
</file>